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777FB9" w14:textId="1C3DD31D" w:rsidR="00DF09B9" w:rsidRPr="00DF09B9" w:rsidRDefault="00D165B5" w:rsidP="00DF09B9">
      <w:pPr>
        <w:jc w:val="center"/>
      </w:pPr>
      <w:r>
        <w:t xml:space="preserve"> </w:t>
      </w:r>
      <w:r w:rsidR="00DF09B9" w:rsidRPr="00DF09B9">
        <w:t xml:space="preserve">Федеральное государственное образовательное бюджетное </w:t>
      </w:r>
    </w:p>
    <w:p w14:paraId="146BC110" w14:textId="77777777" w:rsidR="00DF09B9" w:rsidRPr="00DF09B9" w:rsidRDefault="00DF09B9" w:rsidP="00DF09B9">
      <w:pPr>
        <w:jc w:val="center"/>
      </w:pPr>
      <w:r w:rsidRPr="00DF09B9">
        <w:t>учреждение высшего образования</w:t>
      </w:r>
    </w:p>
    <w:p w14:paraId="04DA4906" w14:textId="77777777" w:rsidR="00DF09B9" w:rsidRPr="00DF09B9" w:rsidRDefault="00DF09B9" w:rsidP="00DF09B9">
      <w:pPr>
        <w:jc w:val="center"/>
        <w:rPr>
          <w:b/>
          <w:bCs/>
          <w:caps/>
        </w:rPr>
      </w:pPr>
      <w:r w:rsidRPr="00DF09B9">
        <w:rPr>
          <w:b/>
          <w:bCs/>
          <w:caps/>
        </w:rPr>
        <w:t>«Финансовый университет при Правительстве</w:t>
      </w:r>
    </w:p>
    <w:p w14:paraId="45302639" w14:textId="77777777" w:rsidR="00DF09B9" w:rsidRPr="00DF09B9" w:rsidRDefault="00DF09B9" w:rsidP="00DF09B9">
      <w:pPr>
        <w:jc w:val="center"/>
        <w:rPr>
          <w:b/>
          <w:bCs/>
          <w:caps/>
        </w:rPr>
      </w:pPr>
      <w:r w:rsidRPr="00DF09B9">
        <w:rPr>
          <w:b/>
          <w:bCs/>
          <w:caps/>
        </w:rPr>
        <w:t>Российской Федерации»</w:t>
      </w:r>
    </w:p>
    <w:p w14:paraId="633737A4" w14:textId="77777777" w:rsidR="00DF09B9" w:rsidRPr="00DF09B9" w:rsidRDefault="00DF09B9" w:rsidP="00DF09B9">
      <w:pPr>
        <w:jc w:val="center"/>
        <w:rPr>
          <w:b/>
          <w:bCs/>
        </w:rPr>
      </w:pPr>
      <w:r w:rsidRPr="00DF09B9">
        <w:rPr>
          <w:b/>
          <w:bCs/>
        </w:rPr>
        <w:t>(Финансовый университет)</w:t>
      </w:r>
    </w:p>
    <w:p w14:paraId="585E6DBC" w14:textId="77777777" w:rsidR="00DF09B9" w:rsidRPr="00DF09B9" w:rsidRDefault="00DF09B9" w:rsidP="00DF09B9">
      <w:pPr>
        <w:jc w:val="center"/>
      </w:pPr>
    </w:p>
    <w:p w14:paraId="7E7408DB" w14:textId="48F17B04" w:rsidR="00E94E6C" w:rsidRDefault="003304CE" w:rsidP="003A377D">
      <w:pPr>
        <w:jc w:val="center"/>
        <w:rPr>
          <w:b/>
        </w:rPr>
      </w:pPr>
      <w:r w:rsidRPr="003304CE">
        <w:rPr>
          <w:b/>
        </w:rPr>
        <w:t>Департамент корпоративных финансов и корпоративного управления</w:t>
      </w:r>
    </w:p>
    <w:p w14:paraId="73091E05" w14:textId="7988C11E" w:rsidR="00CE419D" w:rsidRDefault="00CE419D" w:rsidP="003A377D">
      <w:pPr>
        <w:jc w:val="center"/>
        <w:rPr>
          <w:b/>
        </w:rPr>
      </w:pPr>
    </w:p>
    <w:tbl>
      <w:tblPr>
        <w:tblW w:w="10206" w:type="dxa"/>
        <w:tblInd w:w="377" w:type="dxa"/>
        <w:tblLayout w:type="fixed"/>
        <w:tblLook w:val="04A0" w:firstRow="1" w:lastRow="0" w:firstColumn="1" w:lastColumn="0" w:noHBand="0" w:noVBand="1"/>
      </w:tblPr>
      <w:tblGrid>
        <w:gridCol w:w="5070"/>
        <w:gridCol w:w="5136"/>
      </w:tblGrid>
      <w:tr w:rsidR="00CE419D" w:rsidRPr="00085CEC" w14:paraId="2ABF693B" w14:textId="77777777" w:rsidTr="00DC37F9">
        <w:tc>
          <w:tcPr>
            <w:tcW w:w="5070" w:type="dxa"/>
          </w:tcPr>
          <w:p w14:paraId="35CC0A02" w14:textId="77777777" w:rsidR="00CE419D" w:rsidRPr="00085CEC" w:rsidRDefault="00CE419D" w:rsidP="00DC37F9">
            <w:pPr>
              <w:widowControl w:val="0"/>
              <w:jc w:val="center"/>
            </w:pPr>
          </w:p>
          <w:p w14:paraId="6FA8C604" w14:textId="77777777" w:rsidR="00CE419D" w:rsidRPr="00085CEC" w:rsidRDefault="00CE419D" w:rsidP="00DC37F9">
            <w:pPr>
              <w:widowControl w:val="0"/>
            </w:pPr>
          </w:p>
        </w:tc>
        <w:tc>
          <w:tcPr>
            <w:tcW w:w="5136" w:type="dxa"/>
            <w:hideMark/>
          </w:tcPr>
          <w:p w14:paraId="38C178BF" w14:textId="77777777" w:rsidR="00CE419D" w:rsidRDefault="00CE419D" w:rsidP="00DC37F9">
            <w:pPr>
              <w:widowControl w:val="0"/>
              <w:autoSpaceDE w:val="0"/>
              <w:autoSpaceDN w:val="0"/>
              <w:adjustRightInd w:val="0"/>
              <w:spacing w:line="360" w:lineRule="auto"/>
              <w:rPr>
                <w:color w:val="000000"/>
                <w:szCs w:val="20"/>
              </w:rPr>
            </w:pPr>
            <w:r w:rsidRPr="00464840">
              <w:rPr>
                <w:color w:val="000000"/>
                <w:szCs w:val="20"/>
              </w:rPr>
              <w:t xml:space="preserve">УТВЕРЖДАЮ </w:t>
            </w:r>
          </w:p>
          <w:p w14:paraId="71420370" w14:textId="77777777" w:rsidR="00CE419D" w:rsidRDefault="00CE419D" w:rsidP="00DC37F9">
            <w:pPr>
              <w:widowControl w:val="0"/>
              <w:autoSpaceDE w:val="0"/>
              <w:autoSpaceDN w:val="0"/>
              <w:adjustRightInd w:val="0"/>
              <w:rPr>
                <w:color w:val="000000"/>
                <w:szCs w:val="20"/>
              </w:rPr>
            </w:pPr>
            <w:r w:rsidRPr="00464840">
              <w:rPr>
                <w:color w:val="000000"/>
                <w:szCs w:val="20"/>
              </w:rPr>
              <w:t xml:space="preserve">Проректор по учебной </w:t>
            </w:r>
          </w:p>
          <w:p w14:paraId="0C8AC78B" w14:textId="77777777" w:rsidR="00CE419D" w:rsidRPr="00464840" w:rsidRDefault="00CE419D" w:rsidP="00DC37F9">
            <w:pPr>
              <w:widowControl w:val="0"/>
              <w:autoSpaceDE w:val="0"/>
              <w:autoSpaceDN w:val="0"/>
              <w:adjustRightInd w:val="0"/>
              <w:rPr>
                <w:color w:val="000000"/>
                <w:szCs w:val="20"/>
              </w:rPr>
            </w:pPr>
            <w:r w:rsidRPr="00464840">
              <w:rPr>
                <w:color w:val="000000"/>
                <w:szCs w:val="20"/>
              </w:rPr>
              <w:t xml:space="preserve">и методической работе </w:t>
            </w:r>
          </w:p>
          <w:p w14:paraId="4315C9AE" w14:textId="77777777" w:rsidR="00CE419D" w:rsidRPr="00464840" w:rsidRDefault="00CE419D" w:rsidP="00DC37F9">
            <w:pPr>
              <w:widowControl w:val="0"/>
              <w:autoSpaceDE w:val="0"/>
              <w:autoSpaceDN w:val="0"/>
              <w:adjustRightInd w:val="0"/>
              <w:spacing w:line="192" w:lineRule="auto"/>
              <w:rPr>
                <w:color w:val="000000"/>
                <w:szCs w:val="20"/>
              </w:rPr>
            </w:pPr>
          </w:p>
          <w:p w14:paraId="35E6FC2B" w14:textId="77777777" w:rsidR="00CE419D" w:rsidRPr="00464840" w:rsidRDefault="00CE419D" w:rsidP="00DC37F9">
            <w:pPr>
              <w:widowControl w:val="0"/>
              <w:tabs>
                <w:tab w:val="left" w:leader="underscore" w:pos="6862"/>
              </w:tabs>
              <w:autoSpaceDE w:val="0"/>
              <w:autoSpaceDN w:val="0"/>
              <w:adjustRightInd w:val="0"/>
              <w:spacing w:line="192" w:lineRule="auto"/>
              <w:rPr>
                <w:color w:val="000000"/>
                <w:szCs w:val="20"/>
              </w:rPr>
            </w:pPr>
            <w:r>
              <w:rPr>
                <w:color w:val="000000"/>
                <w:szCs w:val="20"/>
                <w:u w:val="single"/>
              </w:rPr>
              <w:t>___________</w:t>
            </w:r>
            <w:r w:rsidRPr="00464840">
              <w:rPr>
                <w:color w:val="000000"/>
                <w:szCs w:val="20"/>
                <w:u w:val="single"/>
              </w:rPr>
              <w:t>_</w:t>
            </w:r>
            <w:r w:rsidRPr="00464840">
              <w:rPr>
                <w:color w:val="000000"/>
                <w:szCs w:val="20"/>
              </w:rPr>
              <w:t>_Е.А. Каменева</w:t>
            </w:r>
          </w:p>
          <w:p w14:paraId="28B10952" w14:textId="1FFD7D8E" w:rsidR="00CE419D" w:rsidRPr="00085CEC" w:rsidRDefault="00A700D3" w:rsidP="00A700D3">
            <w:pPr>
              <w:widowControl w:val="0"/>
              <w:jc w:val="center"/>
            </w:pPr>
            <w:r w:rsidRPr="00A700D3">
              <w:t>19.10.2023г.</w:t>
            </w:r>
            <w:bookmarkStart w:id="0" w:name="_GoBack"/>
            <w:bookmarkEnd w:id="0"/>
          </w:p>
        </w:tc>
      </w:tr>
    </w:tbl>
    <w:p w14:paraId="0E65A10D" w14:textId="6BE01AA7" w:rsidR="00CE419D" w:rsidRDefault="00CE419D" w:rsidP="003A377D">
      <w:pPr>
        <w:jc w:val="center"/>
        <w:rPr>
          <w:b/>
        </w:rPr>
      </w:pPr>
    </w:p>
    <w:p w14:paraId="0F6B7BF2" w14:textId="7A122E00" w:rsidR="00CE419D" w:rsidRDefault="00CE419D" w:rsidP="003A377D">
      <w:pPr>
        <w:jc w:val="center"/>
        <w:rPr>
          <w:b/>
        </w:rPr>
      </w:pPr>
    </w:p>
    <w:p w14:paraId="5E2E05E6" w14:textId="00C5C994" w:rsidR="002B2CAC" w:rsidRPr="003C1BA3" w:rsidRDefault="00212113" w:rsidP="00F21A71">
      <w:pPr>
        <w:jc w:val="center"/>
        <w:rPr>
          <w:b/>
          <w:sz w:val="36"/>
          <w:szCs w:val="36"/>
        </w:rPr>
      </w:pPr>
      <w:r>
        <w:rPr>
          <w:b/>
          <w:sz w:val="36"/>
          <w:szCs w:val="36"/>
        </w:rPr>
        <w:t>Поступинский</w:t>
      </w:r>
      <w:r w:rsidR="00E94F07">
        <w:rPr>
          <w:b/>
          <w:sz w:val="36"/>
          <w:szCs w:val="36"/>
        </w:rPr>
        <w:t xml:space="preserve"> И.</w:t>
      </w:r>
      <w:r>
        <w:rPr>
          <w:b/>
          <w:sz w:val="36"/>
          <w:szCs w:val="36"/>
        </w:rPr>
        <w:t>А</w:t>
      </w:r>
      <w:r w:rsidR="00E94F07">
        <w:rPr>
          <w:b/>
          <w:sz w:val="36"/>
          <w:szCs w:val="36"/>
        </w:rPr>
        <w:t>.</w:t>
      </w:r>
    </w:p>
    <w:p w14:paraId="26A53547" w14:textId="77777777" w:rsidR="002B2CAC" w:rsidRDefault="002B2CAC" w:rsidP="00F21A71">
      <w:pPr>
        <w:jc w:val="center"/>
      </w:pPr>
    </w:p>
    <w:p w14:paraId="2AF9ADC6" w14:textId="3D8EFE3E" w:rsidR="00872B49" w:rsidRPr="003C1BA3" w:rsidRDefault="00212113" w:rsidP="0065423A">
      <w:pPr>
        <w:widowControl w:val="0"/>
        <w:autoSpaceDE w:val="0"/>
        <w:autoSpaceDN w:val="0"/>
        <w:adjustRightInd w:val="0"/>
        <w:ind w:left="520" w:right="-1"/>
        <w:jc w:val="center"/>
        <w:rPr>
          <w:b/>
          <w:sz w:val="36"/>
          <w:szCs w:val="36"/>
        </w:rPr>
      </w:pPr>
      <w:r>
        <w:rPr>
          <w:b/>
          <w:bCs/>
          <w:sz w:val="36"/>
          <w:szCs w:val="36"/>
        </w:rPr>
        <w:t>ФИНАНСОВОЕ ПЛАНИР</w:t>
      </w:r>
      <w:r w:rsidR="008C6322">
        <w:rPr>
          <w:b/>
          <w:bCs/>
          <w:sz w:val="36"/>
          <w:szCs w:val="36"/>
        </w:rPr>
        <w:t>О</w:t>
      </w:r>
      <w:r>
        <w:rPr>
          <w:b/>
          <w:bCs/>
          <w:sz w:val="36"/>
          <w:szCs w:val="36"/>
        </w:rPr>
        <w:t>ВАНИЕ И ПРОГНОЗИРОВАНИЕ</w:t>
      </w:r>
    </w:p>
    <w:p w14:paraId="478C5B9F" w14:textId="77777777" w:rsidR="002B2CAC" w:rsidRPr="00B34D89" w:rsidRDefault="002B2CAC" w:rsidP="00F21A71">
      <w:pPr>
        <w:jc w:val="center"/>
        <w:rPr>
          <w:sz w:val="32"/>
          <w:szCs w:val="32"/>
        </w:rPr>
      </w:pPr>
    </w:p>
    <w:p w14:paraId="6EA3C2AB" w14:textId="77777777" w:rsidR="002B2CAC" w:rsidRDefault="002B2CAC" w:rsidP="00CE1DEF">
      <w:pPr>
        <w:jc w:val="center"/>
      </w:pPr>
    </w:p>
    <w:p w14:paraId="1B700725" w14:textId="77777777" w:rsidR="002B2CAC" w:rsidRPr="003C1BA3" w:rsidRDefault="002B2CAC" w:rsidP="00CE1DEF">
      <w:pPr>
        <w:jc w:val="center"/>
        <w:rPr>
          <w:b/>
          <w:sz w:val="32"/>
          <w:szCs w:val="32"/>
        </w:rPr>
      </w:pPr>
      <w:r w:rsidRPr="003C1BA3">
        <w:rPr>
          <w:b/>
          <w:sz w:val="32"/>
          <w:szCs w:val="32"/>
        </w:rPr>
        <w:t>Рабочая программа дисциплины</w:t>
      </w:r>
    </w:p>
    <w:p w14:paraId="33CED502" w14:textId="77777777" w:rsidR="002B2CAC" w:rsidRDefault="002B2CAC" w:rsidP="00CE1DEF">
      <w:pPr>
        <w:jc w:val="center"/>
      </w:pPr>
    </w:p>
    <w:p w14:paraId="20CF89FB" w14:textId="77777777" w:rsidR="00103AFF" w:rsidRDefault="00DF09B9" w:rsidP="00872B49">
      <w:pPr>
        <w:jc w:val="center"/>
      </w:pPr>
      <w:r>
        <w:t>д</w:t>
      </w:r>
      <w:r w:rsidR="002B2CAC">
        <w:t xml:space="preserve">ля студентов, обучающихся по </w:t>
      </w:r>
      <w:r w:rsidR="002B2CAC" w:rsidRPr="00872B49">
        <w:t>направлению</w:t>
      </w:r>
      <w:r w:rsidR="00872B49" w:rsidRPr="00872B49">
        <w:t xml:space="preserve"> </w:t>
      </w:r>
      <w:r w:rsidR="003C1BA3">
        <w:t xml:space="preserve">подготовки </w:t>
      </w:r>
    </w:p>
    <w:p w14:paraId="20CE7AE8" w14:textId="6BEF770D" w:rsidR="00872B49" w:rsidRPr="00BD5B70" w:rsidRDefault="00CE419D" w:rsidP="00872B49">
      <w:pPr>
        <w:jc w:val="center"/>
      </w:pPr>
      <w:r>
        <w:rPr>
          <w:spacing w:val="-1"/>
        </w:rPr>
        <w:t>38.03.01 «</w:t>
      </w:r>
      <w:r w:rsidR="00212113" w:rsidRPr="00212113">
        <w:rPr>
          <w:spacing w:val="-1"/>
        </w:rPr>
        <w:t>Экономика</w:t>
      </w:r>
      <w:r>
        <w:rPr>
          <w:spacing w:val="-1"/>
        </w:rPr>
        <w:t>»</w:t>
      </w:r>
      <w:r w:rsidR="00212113" w:rsidRPr="00212113">
        <w:rPr>
          <w:spacing w:val="-1"/>
        </w:rPr>
        <w:t xml:space="preserve">, </w:t>
      </w:r>
      <w:r>
        <w:rPr>
          <w:spacing w:val="-1"/>
        </w:rPr>
        <w:t>образовательная программа</w:t>
      </w:r>
      <w:r w:rsidR="00212113" w:rsidRPr="00212113">
        <w:rPr>
          <w:spacing w:val="-1"/>
        </w:rPr>
        <w:t xml:space="preserve"> </w:t>
      </w:r>
      <w:r w:rsidR="00212113">
        <w:rPr>
          <w:spacing w:val="-1"/>
        </w:rPr>
        <w:t>«</w:t>
      </w:r>
      <w:r w:rsidR="00212113" w:rsidRPr="00212113">
        <w:rPr>
          <w:spacing w:val="-1"/>
        </w:rPr>
        <w:t>Финансы и анализ данных</w:t>
      </w:r>
      <w:r w:rsidR="00212113">
        <w:rPr>
          <w:spacing w:val="-1"/>
        </w:rPr>
        <w:t>»</w:t>
      </w:r>
      <w:r w:rsidR="00212113" w:rsidRPr="00212113">
        <w:rPr>
          <w:spacing w:val="-1"/>
        </w:rPr>
        <w:t xml:space="preserve">, </w:t>
      </w:r>
      <w:r>
        <w:rPr>
          <w:spacing w:val="-1"/>
        </w:rPr>
        <w:t>п</w:t>
      </w:r>
      <w:r w:rsidR="00212113" w:rsidRPr="00212113">
        <w:rPr>
          <w:spacing w:val="-1"/>
        </w:rPr>
        <w:t xml:space="preserve">рофиль </w:t>
      </w:r>
      <w:r w:rsidR="00212113">
        <w:rPr>
          <w:spacing w:val="-1"/>
        </w:rPr>
        <w:t>«</w:t>
      </w:r>
      <w:r w:rsidR="00212113" w:rsidRPr="00212113">
        <w:rPr>
          <w:spacing w:val="-1"/>
        </w:rPr>
        <w:t>Финансы и анализ данных</w:t>
      </w:r>
      <w:r w:rsidR="00872B49" w:rsidRPr="00BD5B70">
        <w:t>»</w:t>
      </w:r>
    </w:p>
    <w:p w14:paraId="2C4DCD35" w14:textId="512057EE" w:rsidR="00872B49" w:rsidRDefault="00D165B5" w:rsidP="00872B49">
      <w:pPr>
        <w:widowControl w:val="0"/>
        <w:autoSpaceDE w:val="0"/>
        <w:autoSpaceDN w:val="0"/>
        <w:adjustRightInd w:val="0"/>
      </w:pPr>
      <w:r>
        <w:t xml:space="preserve"> </w:t>
      </w:r>
    </w:p>
    <w:p w14:paraId="60DA3507" w14:textId="35C3AF7E" w:rsidR="00D165B5" w:rsidRDefault="00D165B5" w:rsidP="00872B49">
      <w:pPr>
        <w:widowControl w:val="0"/>
        <w:autoSpaceDE w:val="0"/>
        <w:autoSpaceDN w:val="0"/>
        <w:adjustRightInd w:val="0"/>
      </w:pPr>
    </w:p>
    <w:p w14:paraId="2F30330A" w14:textId="77777777" w:rsidR="00D165B5" w:rsidRPr="00BD5B70" w:rsidRDefault="00D165B5" w:rsidP="00872B49">
      <w:pPr>
        <w:widowControl w:val="0"/>
        <w:autoSpaceDE w:val="0"/>
        <w:autoSpaceDN w:val="0"/>
        <w:adjustRightInd w:val="0"/>
      </w:pPr>
    </w:p>
    <w:p w14:paraId="2F41372A" w14:textId="77777777" w:rsidR="003C1BA3" w:rsidRPr="00BD5B70" w:rsidRDefault="003C1BA3" w:rsidP="00CE1DEF">
      <w:pPr>
        <w:jc w:val="center"/>
      </w:pPr>
    </w:p>
    <w:p w14:paraId="12685C10" w14:textId="77777777" w:rsidR="00DA4BD5" w:rsidRPr="001C7EAE" w:rsidRDefault="00DA4BD5" w:rsidP="00DA4BD5">
      <w:pPr>
        <w:jc w:val="center"/>
        <w:rPr>
          <w:i/>
        </w:rPr>
      </w:pPr>
      <w:r w:rsidRPr="001C7EAE">
        <w:rPr>
          <w:i/>
        </w:rPr>
        <w:t>Рекомендовано Ученым советом Факультета экономики и бизнеса</w:t>
      </w:r>
    </w:p>
    <w:p w14:paraId="48A09373" w14:textId="1649C6EB" w:rsidR="00DA4BD5" w:rsidRPr="001C7EAE" w:rsidRDefault="00B87135" w:rsidP="00DA4BD5">
      <w:pPr>
        <w:jc w:val="center"/>
        <w:rPr>
          <w:i/>
        </w:rPr>
      </w:pPr>
      <w:r w:rsidRPr="00B87135">
        <w:rPr>
          <w:i/>
        </w:rPr>
        <w:t>протокол № 33 от 17.10.2023г.</w:t>
      </w:r>
    </w:p>
    <w:p w14:paraId="5345811C" w14:textId="77777777" w:rsidR="00DA4BD5" w:rsidRPr="001C7EAE" w:rsidRDefault="00DA4BD5" w:rsidP="00DA4BD5">
      <w:pPr>
        <w:jc w:val="center"/>
        <w:rPr>
          <w:i/>
        </w:rPr>
      </w:pPr>
    </w:p>
    <w:p w14:paraId="2C770350" w14:textId="77777777" w:rsidR="00DA4BD5" w:rsidRPr="001C7EAE" w:rsidRDefault="00DA4BD5" w:rsidP="00DA4BD5">
      <w:pPr>
        <w:jc w:val="center"/>
        <w:rPr>
          <w:i/>
        </w:rPr>
      </w:pPr>
      <w:r w:rsidRPr="001C7EAE">
        <w:rPr>
          <w:i/>
        </w:rPr>
        <w:t>Одобрено Советом учебно-научного департамента корпоративных финансов и корпоративного управления</w:t>
      </w:r>
    </w:p>
    <w:p w14:paraId="5061898D" w14:textId="3B5ECDEA" w:rsidR="00DF32D8" w:rsidRPr="006D43D1" w:rsidRDefault="00B87135" w:rsidP="00DA4BD5">
      <w:pPr>
        <w:jc w:val="center"/>
        <w:rPr>
          <w:i/>
          <w:iCs/>
          <w:spacing w:val="-3"/>
        </w:rPr>
      </w:pPr>
      <w:r w:rsidRPr="00B87135">
        <w:rPr>
          <w:i/>
        </w:rPr>
        <w:t>протокол № 49 от 25.09.2023г.</w:t>
      </w:r>
    </w:p>
    <w:p w14:paraId="26DA9DA4" w14:textId="3B5E430F" w:rsidR="002B2CAC" w:rsidRDefault="002B2CAC" w:rsidP="00CE1DEF">
      <w:pPr>
        <w:jc w:val="center"/>
      </w:pPr>
    </w:p>
    <w:p w14:paraId="2A3F6E91" w14:textId="7ACD4C67" w:rsidR="00003CB7" w:rsidRDefault="00003CB7" w:rsidP="00CE1DEF">
      <w:pPr>
        <w:jc w:val="center"/>
      </w:pPr>
    </w:p>
    <w:p w14:paraId="30F907BA" w14:textId="74266E6E" w:rsidR="00D165B5" w:rsidRDefault="00D165B5" w:rsidP="00CE1DEF">
      <w:pPr>
        <w:jc w:val="center"/>
      </w:pPr>
    </w:p>
    <w:p w14:paraId="01675AF1" w14:textId="77777777" w:rsidR="00D165B5" w:rsidRDefault="00D165B5" w:rsidP="00CE1DEF">
      <w:pPr>
        <w:jc w:val="center"/>
      </w:pPr>
    </w:p>
    <w:p w14:paraId="4A220F70" w14:textId="77777777" w:rsidR="00BD5B70" w:rsidRDefault="00BD5B70" w:rsidP="00CE1DEF">
      <w:pPr>
        <w:jc w:val="center"/>
      </w:pPr>
    </w:p>
    <w:p w14:paraId="2BDE72AC" w14:textId="5E92CD51" w:rsidR="002B2CAC" w:rsidRPr="00BD5B70" w:rsidRDefault="002B2CAC" w:rsidP="00CE1DEF">
      <w:pPr>
        <w:jc w:val="center"/>
      </w:pPr>
      <w:r w:rsidRPr="00BD5B70">
        <w:t>Москва 20</w:t>
      </w:r>
      <w:r w:rsidR="00E94F07">
        <w:t>2</w:t>
      </w:r>
      <w:r w:rsidR="00212113">
        <w:t>3</w:t>
      </w:r>
    </w:p>
    <w:p w14:paraId="71CA734F" w14:textId="5A76EB71" w:rsidR="00CB5B1C" w:rsidRPr="005461A0" w:rsidRDefault="00CB5B1C" w:rsidP="00CB5B1C">
      <w:pPr>
        <w:jc w:val="both"/>
        <w:rPr>
          <w:sz w:val="24"/>
        </w:rPr>
      </w:pPr>
      <w:r w:rsidRPr="006C5746">
        <w:rPr>
          <w:b/>
          <w:sz w:val="24"/>
        </w:rPr>
        <w:lastRenderedPageBreak/>
        <w:t>Рецензенты:</w:t>
      </w:r>
      <w:r w:rsidRPr="005461A0">
        <w:rPr>
          <w:b/>
          <w:i/>
          <w:sz w:val="24"/>
        </w:rPr>
        <w:t xml:space="preserve"> </w:t>
      </w:r>
      <w:r w:rsidRPr="005461A0">
        <w:rPr>
          <w:b/>
          <w:sz w:val="24"/>
        </w:rPr>
        <w:t>И.</w:t>
      </w:r>
      <w:r>
        <w:rPr>
          <w:b/>
          <w:sz w:val="24"/>
        </w:rPr>
        <w:t>В. Булава</w:t>
      </w:r>
      <w:r w:rsidRPr="005461A0">
        <w:rPr>
          <w:b/>
          <w:sz w:val="24"/>
        </w:rPr>
        <w:t xml:space="preserve">, </w:t>
      </w:r>
      <w:r>
        <w:rPr>
          <w:sz w:val="24"/>
        </w:rPr>
        <w:t>к</w:t>
      </w:r>
      <w:r w:rsidRPr="005461A0">
        <w:rPr>
          <w:sz w:val="24"/>
        </w:rPr>
        <w:t xml:space="preserve">.э.н., </w:t>
      </w:r>
      <w:r>
        <w:rPr>
          <w:sz w:val="24"/>
        </w:rPr>
        <w:t>доцент</w:t>
      </w:r>
      <w:r w:rsidRPr="005461A0">
        <w:rPr>
          <w:b/>
          <w:sz w:val="24"/>
        </w:rPr>
        <w:t xml:space="preserve"> </w:t>
      </w:r>
      <w:r w:rsidRPr="005461A0">
        <w:rPr>
          <w:sz w:val="24"/>
        </w:rPr>
        <w:t xml:space="preserve">департамента корпоративных финансов и корпоративного управления </w:t>
      </w:r>
      <w:r>
        <w:rPr>
          <w:sz w:val="24"/>
        </w:rPr>
        <w:t>факультета Экономики и бизнеса</w:t>
      </w:r>
      <w:r w:rsidRPr="005461A0">
        <w:rPr>
          <w:b/>
          <w:sz w:val="24"/>
        </w:rPr>
        <w:t xml:space="preserve"> </w:t>
      </w:r>
    </w:p>
    <w:p w14:paraId="50DCB4A0" w14:textId="77777777" w:rsidR="00B01737" w:rsidRPr="0029746C" w:rsidRDefault="00B01737" w:rsidP="00C7711A">
      <w:pPr>
        <w:widowControl w:val="0"/>
        <w:autoSpaceDE w:val="0"/>
        <w:autoSpaceDN w:val="0"/>
        <w:adjustRightInd w:val="0"/>
        <w:ind w:right="-20"/>
        <w:jc w:val="both"/>
        <w:rPr>
          <w:b/>
          <w:bCs/>
        </w:rPr>
      </w:pPr>
    </w:p>
    <w:p w14:paraId="0F3A62E1" w14:textId="77777777" w:rsidR="00CB5B1C" w:rsidRDefault="00CB5B1C" w:rsidP="00DC37F9">
      <w:pPr>
        <w:widowControl w:val="0"/>
        <w:autoSpaceDE w:val="0"/>
        <w:autoSpaceDN w:val="0"/>
        <w:adjustRightInd w:val="0"/>
        <w:spacing w:line="360" w:lineRule="auto"/>
        <w:jc w:val="both"/>
        <w:rPr>
          <w:b/>
          <w:bCs/>
        </w:rPr>
      </w:pPr>
    </w:p>
    <w:p w14:paraId="3E0A2D53" w14:textId="296E803D" w:rsidR="003C1BA3" w:rsidRPr="0029746C" w:rsidRDefault="00E94F07" w:rsidP="00DC37F9">
      <w:pPr>
        <w:widowControl w:val="0"/>
        <w:autoSpaceDE w:val="0"/>
        <w:autoSpaceDN w:val="0"/>
        <w:adjustRightInd w:val="0"/>
        <w:spacing w:line="360" w:lineRule="auto"/>
        <w:jc w:val="both"/>
        <w:rPr>
          <w:b/>
          <w:bCs/>
        </w:rPr>
      </w:pPr>
      <w:r w:rsidRPr="0029746C">
        <w:rPr>
          <w:b/>
          <w:bCs/>
        </w:rPr>
        <w:t>И</w:t>
      </w:r>
      <w:r w:rsidR="00BD5B70" w:rsidRPr="0029746C">
        <w:rPr>
          <w:b/>
          <w:bCs/>
        </w:rPr>
        <w:t>.</w:t>
      </w:r>
      <w:r w:rsidR="00212113">
        <w:rPr>
          <w:b/>
          <w:bCs/>
        </w:rPr>
        <w:t>А</w:t>
      </w:r>
      <w:r w:rsidR="00BD5B70" w:rsidRPr="0029746C">
        <w:rPr>
          <w:b/>
          <w:bCs/>
        </w:rPr>
        <w:t xml:space="preserve">. </w:t>
      </w:r>
      <w:r w:rsidR="00212113">
        <w:rPr>
          <w:b/>
          <w:bCs/>
        </w:rPr>
        <w:t>Поступинский</w:t>
      </w:r>
    </w:p>
    <w:p w14:paraId="2779A2C5" w14:textId="5A657C7A" w:rsidR="00C7711A" w:rsidRPr="0029746C" w:rsidRDefault="00212113" w:rsidP="00DC37F9">
      <w:pPr>
        <w:widowControl w:val="0"/>
        <w:autoSpaceDE w:val="0"/>
        <w:autoSpaceDN w:val="0"/>
        <w:adjustRightInd w:val="0"/>
        <w:spacing w:line="360" w:lineRule="auto"/>
        <w:jc w:val="both"/>
      </w:pPr>
      <w:r>
        <w:rPr>
          <w:b/>
        </w:rPr>
        <w:t>Финансовое планирование и прогнозирование</w:t>
      </w:r>
      <w:r w:rsidR="00911B31" w:rsidRPr="0029746C">
        <w:t>:</w:t>
      </w:r>
      <w:r w:rsidR="00C7711A" w:rsidRPr="0029746C">
        <w:rPr>
          <w:spacing w:val="192"/>
        </w:rPr>
        <w:t xml:space="preserve"> </w:t>
      </w:r>
      <w:r w:rsidRPr="00212113">
        <w:t xml:space="preserve">Рабочая программа дисциплины для студентов, обучающихся по направлению 38.03.01 </w:t>
      </w:r>
      <w:r w:rsidR="00DC37F9">
        <w:t>«</w:t>
      </w:r>
      <w:r w:rsidRPr="00212113">
        <w:t>Экономика</w:t>
      </w:r>
      <w:r w:rsidR="00DC37F9">
        <w:t>»</w:t>
      </w:r>
      <w:r w:rsidRPr="00212113">
        <w:t xml:space="preserve">, </w:t>
      </w:r>
      <w:r w:rsidR="00DC37F9">
        <w:t>образовательная программа</w:t>
      </w:r>
      <w:r w:rsidRPr="00212113">
        <w:t xml:space="preserve"> «Финансы и анализ данных», </w:t>
      </w:r>
      <w:r w:rsidR="00DC37F9">
        <w:t>п</w:t>
      </w:r>
      <w:r w:rsidRPr="00212113">
        <w:t>рофиль «Финансы и анализ данных»</w:t>
      </w:r>
      <w:r w:rsidR="00D165B5">
        <w:t xml:space="preserve"> (ИОО)</w:t>
      </w:r>
      <w:r w:rsidRPr="00212113">
        <w:t>. — М.: Финансовый университет, департамент корпоративные финансы и корпоративное управление</w:t>
      </w:r>
      <w:r w:rsidR="00DC37F9">
        <w:t xml:space="preserve"> факультета Экономики и бизнеса</w:t>
      </w:r>
      <w:r w:rsidRPr="00212113">
        <w:t>, 20</w:t>
      </w:r>
      <w:r>
        <w:t>23</w:t>
      </w:r>
      <w:r w:rsidRPr="00212113">
        <w:t xml:space="preserve"> г. — </w:t>
      </w:r>
      <w:r w:rsidR="00F878F4">
        <w:t xml:space="preserve">29 </w:t>
      </w:r>
      <w:r w:rsidRPr="00212113">
        <w:t>с.</w:t>
      </w:r>
    </w:p>
    <w:p w14:paraId="00661C56" w14:textId="77777777" w:rsidR="002B2CAC" w:rsidRPr="0029746C" w:rsidRDefault="002B2CAC" w:rsidP="00887E2D">
      <w:pPr>
        <w:jc w:val="both"/>
        <w:rPr>
          <w:sz w:val="24"/>
          <w:szCs w:val="24"/>
        </w:rPr>
      </w:pPr>
    </w:p>
    <w:p w14:paraId="6859CEA1" w14:textId="29E78D82" w:rsidR="00C7711A" w:rsidRDefault="00212113" w:rsidP="00C306DD">
      <w:pPr>
        <w:widowControl w:val="0"/>
        <w:autoSpaceDE w:val="0"/>
        <w:autoSpaceDN w:val="0"/>
        <w:adjustRightInd w:val="0"/>
        <w:ind w:firstLine="709"/>
        <w:jc w:val="both"/>
        <w:rPr>
          <w:sz w:val="24"/>
          <w:szCs w:val="24"/>
        </w:rPr>
      </w:pPr>
      <w:r w:rsidRPr="00212113">
        <w:rPr>
          <w:sz w:val="24"/>
          <w:szCs w:val="24"/>
        </w:rPr>
        <w:t>В рабочей программе излагаются содержание учебной дисциплины, компетенции, на формирование которых направлено изучение дисциплины, структурированы практические занятия, охарактеризованы направления самостоятельной работы, приведены формы контроля и учебно-методическое обеспечение.</w:t>
      </w:r>
    </w:p>
    <w:p w14:paraId="4CF18F44" w14:textId="77777777" w:rsidR="00212113" w:rsidRDefault="00212113" w:rsidP="00C306DD">
      <w:pPr>
        <w:widowControl w:val="0"/>
        <w:autoSpaceDE w:val="0"/>
        <w:autoSpaceDN w:val="0"/>
        <w:adjustRightInd w:val="0"/>
        <w:ind w:firstLine="709"/>
        <w:jc w:val="both"/>
        <w:rPr>
          <w:sz w:val="24"/>
          <w:szCs w:val="24"/>
        </w:rPr>
      </w:pPr>
    </w:p>
    <w:p w14:paraId="4DD9DEF2" w14:textId="77777777" w:rsidR="00212113" w:rsidRDefault="00212113" w:rsidP="00C306DD">
      <w:pPr>
        <w:widowControl w:val="0"/>
        <w:autoSpaceDE w:val="0"/>
        <w:autoSpaceDN w:val="0"/>
        <w:adjustRightInd w:val="0"/>
        <w:ind w:firstLine="709"/>
        <w:jc w:val="both"/>
        <w:rPr>
          <w:sz w:val="24"/>
          <w:szCs w:val="24"/>
        </w:rPr>
      </w:pPr>
    </w:p>
    <w:p w14:paraId="61CE8E93" w14:textId="77777777" w:rsidR="00212113" w:rsidRDefault="00212113" w:rsidP="00C306DD">
      <w:pPr>
        <w:widowControl w:val="0"/>
        <w:autoSpaceDE w:val="0"/>
        <w:autoSpaceDN w:val="0"/>
        <w:adjustRightInd w:val="0"/>
        <w:ind w:firstLine="709"/>
        <w:jc w:val="both"/>
        <w:rPr>
          <w:sz w:val="24"/>
          <w:szCs w:val="24"/>
        </w:rPr>
      </w:pPr>
    </w:p>
    <w:p w14:paraId="64F3E01A" w14:textId="77777777" w:rsidR="00212113" w:rsidRDefault="00212113" w:rsidP="00C306DD">
      <w:pPr>
        <w:widowControl w:val="0"/>
        <w:autoSpaceDE w:val="0"/>
        <w:autoSpaceDN w:val="0"/>
        <w:adjustRightInd w:val="0"/>
        <w:ind w:firstLine="709"/>
        <w:jc w:val="both"/>
        <w:rPr>
          <w:sz w:val="24"/>
          <w:szCs w:val="24"/>
        </w:rPr>
      </w:pPr>
    </w:p>
    <w:p w14:paraId="5DAF7630" w14:textId="77777777" w:rsidR="00212113" w:rsidRPr="00C306DD" w:rsidRDefault="00212113" w:rsidP="00C306DD">
      <w:pPr>
        <w:widowControl w:val="0"/>
        <w:autoSpaceDE w:val="0"/>
        <w:autoSpaceDN w:val="0"/>
        <w:adjustRightInd w:val="0"/>
        <w:ind w:firstLine="709"/>
        <w:jc w:val="both"/>
        <w:rPr>
          <w:sz w:val="24"/>
          <w:szCs w:val="24"/>
        </w:rPr>
      </w:pPr>
    </w:p>
    <w:p w14:paraId="5858E9F4" w14:textId="77777777" w:rsidR="009E1647" w:rsidRDefault="009E1647" w:rsidP="0024713A">
      <w:pPr>
        <w:widowControl w:val="0"/>
        <w:autoSpaceDE w:val="0"/>
        <w:autoSpaceDN w:val="0"/>
        <w:adjustRightInd w:val="0"/>
        <w:jc w:val="center"/>
        <w:rPr>
          <w:i/>
          <w:highlight w:val="yellow"/>
        </w:rPr>
      </w:pPr>
    </w:p>
    <w:p w14:paraId="3E32D16D" w14:textId="78F101DA" w:rsidR="0065423A" w:rsidRDefault="00212113" w:rsidP="00C7711A">
      <w:pPr>
        <w:widowControl w:val="0"/>
        <w:autoSpaceDE w:val="0"/>
        <w:autoSpaceDN w:val="0"/>
        <w:adjustRightInd w:val="0"/>
        <w:ind w:left="426" w:right="746"/>
        <w:jc w:val="center"/>
        <w:rPr>
          <w:b/>
          <w:bCs/>
        </w:rPr>
      </w:pPr>
      <w:r>
        <w:rPr>
          <w:b/>
          <w:bCs/>
        </w:rPr>
        <w:t>Поступинский Иван Александрович</w:t>
      </w:r>
    </w:p>
    <w:p w14:paraId="7EE96B9E" w14:textId="77777777" w:rsidR="00C7711A" w:rsidRPr="00911B31" w:rsidRDefault="00C7711A" w:rsidP="00C7711A">
      <w:pPr>
        <w:widowControl w:val="0"/>
        <w:autoSpaceDE w:val="0"/>
        <w:autoSpaceDN w:val="0"/>
        <w:adjustRightInd w:val="0"/>
        <w:rPr>
          <w:b/>
        </w:rPr>
      </w:pPr>
    </w:p>
    <w:p w14:paraId="26106D3D" w14:textId="582AF242" w:rsidR="00212113" w:rsidRDefault="00212113" w:rsidP="00B01737">
      <w:pPr>
        <w:widowControl w:val="0"/>
        <w:tabs>
          <w:tab w:val="left" w:pos="5884"/>
        </w:tabs>
        <w:autoSpaceDE w:val="0"/>
        <w:autoSpaceDN w:val="0"/>
        <w:adjustRightInd w:val="0"/>
        <w:jc w:val="center"/>
        <w:rPr>
          <w:b/>
          <w:bCs/>
        </w:rPr>
      </w:pPr>
      <w:r w:rsidRPr="00212113">
        <w:rPr>
          <w:b/>
          <w:bCs/>
        </w:rPr>
        <w:t>ФИНАНСОВОЕ ПЛАНИР</w:t>
      </w:r>
      <w:r w:rsidR="00B929A4">
        <w:rPr>
          <w:b/>
          <w:bCs/>
        </w:rPr>
        <w:t>ОВ</w:t>
      </w:r>
      <w:r w:rsidRPr="00212113">
        <w:rPr>
          <w:b/>
          <w:bCs/>
        </w:rPr>
        <w:t>АНИЕ И ПРОГНОЗИРОВАНИЕ</w:t>
      </w:r>
    </w:p>
    <w:p w14:paraId="051B49CA" w14:textId="77777777" w:rsidR="00DC37F9" w:rsidRDefault="00DC37F9" w:rsidP="00B01737">
      <w:pPr>
        <w:widowControl w:val="0"/>
        <w:tabs>
          <w:tab w:val="left" w:pos="5884"/>
        </w:tabs>
        <w:autoSpaceDE w:val="0"/>
        <w:autoSpaceDN w:val="0"/>
        <w:adjustRightInd w:val="0"/>
        <w:jc w:val="center"/>
      </w:pPr>
    </w:p>
    <w:p w14:paraId="360451BB" w14:textId="7790B276" w:rsidR="003C1BA3" w:rsidRPr="00911B31" w:rsidRDefault="00C7711A" w:rsidP="00B01737">
      <w:pPr>
        <w:widowControl w:val="0"/>
        <w:tabs>
          <w:tab w:val="left" w:pos="5884"/>
        </w:tabs>
        <w:autoSpaceDE w:val="0"/>
        <w:autoSpaceDN w:val="0"/>
        <w:adjustRightInd w:val="0"/>
        <w:jc w:val="center"/>
      </w:pPr>
      <w:r w:rsidRPr="00911B31">
        <w:t>Рабоч</w:t>
      </w:r>
      <w:r w:rsidRPr="00911B31">
        <w:rPr>
          <w:spacing w:val="-1"/>
        </w:rPr>
        <w:t>а</w:t>
      </w:r>
      <w:r w:rsidRPr="00911B31">
        <w:t>я програ</w:t>
      </w:r>
      <w:r w:rsidRPr="00911B31">
        <w:rPr>
          <w:spacing w:val="-1"/>
        </w:rPr>
        <w:t>м</w:t>
      </w:r>
      <w:r w:rsidRPr="00911B31">
        <w:t>ма</w:t>
      </w:r>
      <w:r w:rsidRPr="00911B31">
        <w:rPr>
          <w:spacing w:val="2"/>
        </w:rPr>
        <w:t xml:space="preserve"> </w:t>
      </w:r>
      <w:r w:rsidRPr="00911B31">
        <w:rPr>
          <w:spacing w:val="-1"/>
        </w:rPr>
        <w:t>д</w:t>
      </w:r>
      <w:r w:rsidRPr="00911B31">
        <w:t xml:space="preserve">исциплины </w:t>
      </w:r>
    </w:p>
    <w:p w14:paraId="5EC03937" w14:textId="77777777" w:rsidR="003C1BA3" w:rsidRPr="00911B31" w:rsidRDefault="003C1BA3" w:rsidP="003C1BA3">
      <w:pPr>
        <w:widowControl w:val="0"/>
        <w:tabs>
          <w:tab w:val="left" w:pos="5884"/>
        </w:tabs>
        <w:autoSpaceDE w:val="0"/>
        <w:autoSpaceDN w:val="0"/>
        <w:adjustRightInd w:val="0"/>
        <w:ind w:left="1358" w:right="1868" w:firstLine="1058"/>
        <w:jc w:val="center"/>
      </w:pPr>
    </w:p>
    <w:p w14:paraId="01999901" w14:textId="1160AA57" w:rsidR="00DF32D8" w:rsidRDefault="00DF32D8" w:rsidP="00DF32D8">
      <w:pPr>
        <w:widowControl w:val="0"/>
        <w:autoSpaceDE w:val="0"/>
        <w:autoSpaceDN w:val="0"/>
        <w:adjustRightInd w:val="0"/>
        <w:jc w:val="center"/>
        <w:rPr>
          <w:sz w:val="24"/>
          <w:szCs w:val="24"/>
        </w:rPr>
      </w:pPr>
    </w:p>
    <w:p w14:paraId="447377D0" w14:textId="5C79B3BE" w:rsidR="00247054" w:rsidRDefault="00247054" w:rsidP="00DF32D8">
      <w:pPr>
        <w:widowControl w:val="0"/>
        <w:autoSpaceDE w:val="0"/>
        <w:autoSpaceDN w:val="0"/>
        <w:adjustRightInd w:val="0"/>
        <w:jc w:val="center"/>
        <w:rPr>
          <w:sz w:val="24"/>
          <w:szCs w:val="24"/>
        </w:rPr>
      </w:pPr>
    </w:p>
    <w:p w14:paraId="43F16BB2" w14:textId="7D8134F7" w:rsidR="00247054" w:rsidRDefault="00247054" w:rsidP="00DF32D8">
      <w:pPr>
        <w:widowControl w:val="0"/>
        <w:autoSpaceDE w:val="0"/>
        <w:autoSpaceDN w:val="0"/>
        <w:adjustRightInd w:val="0"/>
        <w:jc w:val="center"/>
        <w:rPr>
          <w:sz w:val="24"/>
          <w:szCs w:val="24"/>
        </w:rPr>
      </w:pPr>
    </w:p>
    <w:p w14:paraId="0B6A74B2" w14:textId="77777777" w:rsidR="00212113" w:rsidRDefault="00212113" w:rsidP="00DF32D8">
      <w:pPr>
        <w:widowControl w:val="0"/>
        <w:autoSpaceDE w:val="0"/>
        <w:autoSpaceDN w:val="0"/>
        <w:adjustRightInd w:val="0"/>
        <w:jc w:val="center"/>
        <w:rPr>
          <w:sz w:val="24"/>
          <w:szCs w:val="24"/>
        </w:rPr>
      </w:pPr>
    </w:p>
    <w:p w14:paraId="68D3C207" w14:textId="77777777" w:rsidR="00212113" w:rsidRDefault="00212113" w:rsidP="00DF32D8">
      <w:pPr>
        <w:widowControl w:val="0"/>
        <w:autoSpaceDE w:val="0"/>
        <w:autoSpaceDN w:val="0"/>
        <w:adjustRightInd w:val="0"/>
        <w:jc w:val="center"/>
        <w:rPr>
          <w:sz w:val="24"/>
          <w:szCs w:val="24"/>
        </w:rPr>
      </w:pPr>
    </w:p>
    <w:p w14:paraId="60D9E156" w14:textId="792F25CD" w:rsidR="00247054" w:rsidRDefault="00247054" w:rsidP="00DF32D8">
      <w:pPr>
        <w:widowControl w:val="0"/>
        <w:autoSpaceDE w:val="0"/>
        <w:autoSpaceDN w:val="0"/>
        <w:adjustRightInd w:val="0"/>
        <w:jc w:val="center"/>
        <w:rPr>
          <w:sz w:val="24"/>
          <w:szCs w:val="24"/>
        </w:rPr>
      </w:pPr>
    </w:p>
    <w:p w14:paraId="20CA31EB" w14:textId="77777777" w:rsidR="00247054" w:rsidRDefault="00247054" w:rsidP="00DF32D8">
      <w:pPr>
        <w:widowControl w:val="0"/>
        <w:autoSpaceDE w:val="0"/>
        <w:autoSpaceDN w:val="0"/>
        <w:adjustRightInd w:val="0"/>
        <w:jc w:val="center"/>
        <w:rPr>
          <w:sz w:val="24"/>
          <w:szCs w:val="24"/>
        </w:rPr>
      </w:pPr>
    </w:p>
    <w:p w14:paraId="19E0922C" w14:textId="29C66F6E" w:rsidR="00DF32D8" w:rsidRDefault="00DF32D8" w:rsidP="00DF32D8">
      <w:pPr>
        <w:widowControl w:val="0"/>
        <w:autoSpaceDE w:val="0"/>
        <w:autoSpaceDN w:val="0"/>
        <w:adjustRightInd w:val="0"/>
        <w:jc w:val="center"/>
        <w:rPr>
          <w:sz w:val="24"/>
          <w:szCs w:val="24"/>
        </w:rPr>
      </w:pPr>
    </w:p>
    <w:p w14:paraId="3CADAB0C" w14:textId="27FE36FA" w:rsidR="003304CE" w:rsidRDefault="003304CE" w:rsidP="00DF32D8">
      <w:pPr>
        <w:widowControl w:val="0"/>
        <w:autoSpaceDE w:val="0"/>
        <w:autoSpaceDN w:val="0"/>
        <w:adjustRightInd w:val="0"/>
        <w:jc w:val="center"/>
        <w:rPr>
          <w:sz w:val="24"/>
          <w:szCs w:val="24"/>
        </w:rPr>
      </w:pPr>
    </w:p>
    <w:p w14:paraId="5E8FE165" w14:textId="77777777" w:rsidR="003304CE" w:rsidRPr="00911B31" w:rsidRDefault="003304CE" w:rsidP="00DF32D8">
      <w:pPr>
        <w:widowControl w:val="0"/>
        <w:autoSpaceDE w:val="0"/>
        <w:autoSpaceDN w:val="0"/>
        <w:adjustRightInd w:val="0"/>
        <w:jc w:val="center"/>
        <w:rPr>
          <w:sz w:val="24"/>
          <w:szCs w:val="24"/>
        </w:rPr>
      </w:pPr>
    </w:p>
    <w:p w14:paraId="72191999" w14:textId="77777777" w:rsidR="00C7711A" w:rsidRDefault="00C7711A" w:rsidP="00C7711A">
      <w:pPr>
        <w:widowControl w:val="0"/>
        <w:autoSpaceDE w:val="0"/>
        <w:autoSpaceDN w:val="0"/>
        <w:adjustRightInd w:val="0"/>
        <w:ind w:right="516"/>
      </w:pPr>
    </w:p>
    <w:p w14:paraId="47F7E929" w14:textId="77777777" w:rsidR="00CE3047" w:rsidRPr="00911B31" w:rsidRDefault="00CE3047" w:rsidP="00C7711A">
      <w:pPr>
        <w:widowControl w:val="0"/>
        <w:autoSpaceDE w:val="0"/>
        <w:autoSpaceDN w:val="0"/>
        <w:adjustRightInd w:val="0"/>
        <w:ind w:right="516"/>
      </w:pPr>
    </w:p>
    <w:p w14:paraId="0CB89700" w14:textId="524AB3D4" w:rsidR="00C7711A" w:rsidRPr="00911B31" w:rsidRDefault="00C7711A" w:rsidP="00CE3047">
      <w:pPr>
        <w:widowControl w:val="0"/>
        <w:autoSpaceDE w:val="0"/>
        <w:autoSpaceDN w:val="0"/>
        <w:adjustRightInd w:val="0"/>
        <w:ind w:right="-1"/>
        <w:jc w:val="right"/>
      </w:pPr>
      <w:r w:rsidRPr="00911B31">
        <w:t>©</w:t>
      </w:r>
      <w:r w:rsidRPr="00911B31">
        <w:rPr>
          <w:spacing w:val="2"/>
        </w:rPr>
        <w:t xml:space="preserve"> </w:t>
      </w:r>
      <w:r w:rsidR="00212113">
        <w:rPr>
          <w:spacing w:val="2"/>
        </w:rPr>
        <w:t>Поступинский</w:t>
      </w:r>
      <w:r w:rsidR="00E94F07">
        <w:rPr>
          <w:spacing w:val="2"/>
        </w:rPr>
        <w:t xml:space="preserve"> И</w:t>
      </w:r>
      <w:r w:rsidR="00BD5B70">
        <w:rPr>
          <w:spacing w:val="2"/>
        </w:rPr>
        <w:t>.</w:t>
      </w:r>
      <w:r w:rsidR="00212113">
        <w:rPr>
          <w:spacing w:val="2"/>
        </w:rPr>
        <w:t>А</w:t>
      </w:r>
      <w:r w:rsidR="00BD5B70">
        <w:rPr>
          <w:spacing w:val="2"/>
        </w:rPr>
        <w:t>.</w:t>
      </w:r>
      <w:r w:rsidR="00E94F07">
        <w:rPr>
          <w:spacing w:val="2"/>
        </w:rPr>
        <w:t xml:space="preserve"> </w:t>
      </w:r>
      <w:r w:rsidRPr="00911B31">
        <w:t>20</w:t>
      </w:r>
      <w:r w:rsidR="00E94F07">
        <w:t>2</w:t>
      </w:r>
      <w:r w:rsidR="00212113">
        <w:t>3</w:t>
      </w:r>
    </w:p>
    <w:p w14:paraId="20858AF5" w14:textId="5FA0AF2C" w:rsidR="002B2CAC" w:rsidRPr="00911B31" w:rsidRDefault="00C7711A" w:rsidP="003C1BA3">
      <w:pPr>
        <w:ind w:firstLine="709"/>
        <w:jc w:val="right"/>
      </w:pPr>
      <w:r w:rsidRPr="00911B31">
        <w:t xml:space="preserve"> ©</w:t>
      </w:r>
      <w:r w:rsidRPr="00911B31">
        <w:rPr>
          <w:spacing w:val="2"/>
        </w:rPr>
        <w:t xml:space="preserve"> </w:t>
      </w:r>
      <w:r w:rsidRPr="00911B31">
        <w:rPr>
          <w:spacing w:val="1"/>
        </w:rPr>
        <w:t>Ф</w:t>
      </w:r>
      <w:r w:rsidRPr="00911B31">
        <w:t>ин</w:t>
      </w:r>
      <w:r w:rsidRPr="00911B31">
        <w:rPr>
          <w:spacing w:val="-2"/>
        </w:rPr>
        <w:t>у</w:t>
      </w:r>
      <w:r w:rsidRPr="00911B31">
        <w:t>н</w:t>
      </w:r>
      <w:r w:rsidRPr="00911B31">
        <w:rPr>
          <w:spacing w:val="1"/>
        </w:rPr>
        <w:t>и</w:t>
      </w:r>
      <w:r w:rsidRPr="00911B31">
        <w:t>в</w:t>
      </w:r>
      <w:r w:rsidRPr="00911B31">
        <w:rPr>
          <w:spacing w:val="-1"/>
        </w:rPr>
        <w:t>е</w:t>
      </w:r>
      <w:r w:rsidRPr="00911B31">
        <w:t>р</w:t>
      </w:r>
      <w:r w:rsidRPr="00911B31">
        <w:rPr>
          <w:spacing w:val="1"/>
        </w:rPr>
        <w:t>си</w:t>
      </w:r>
      <w:r w:rsidRPr="00911B31">
        <w:rPr>
          <w:spacing w:val="-2"/>
        </w:rPr>
        <w:t>т</w:t>
      </w:r>
      <w:r w:rsidRPr="00911B31">
        <w:t xml:space="preserve">ет, </w:t>
      </w:r>
      <w:r w:rsidRPr="00911B31">
        <w:rPr>
          <w:spacing w:val="-1"/>
        </w:rPr>
        <w:t>2</w:t>
      </w:r>
      <w:r w:rsidRPr="00911B31">
        <w:t>0</w:t>
      </w:r>
      <w:r w:rsidR="00E94F07">
        <w:t>2</w:t>
      </w:r>
      <w:r w:rsidR="00212113">
        <w:t>3</w:t>
      </w:r>
    </w:p>
    <w:p w14:paraId="68FA0BCD" w14:textId="2952C511" w:rsidR="002B2CAC" w:rsidRPr="00FF6B09" w:rsidRDefault="002B2CAC" w:rsidP="009E1647">
      <w:pPr>
        <w:spacing w:after="240" w:line="257" w:lineRule="auto"/>
        <w:jc w:val="center"/>
        <w:rPr>
          <w:b/>
        </w:rPr>
      </w:pPr>
      <w:r w:rsidRPr="00FF6B09">
        <w:rPr>
          <w:b/>
        </w:rPr>
        <w:lastRenderedPageBreak/>
        <w:t>Содержание</w:t>
      </w:r>
    </w:p>
    <w:p w14:paraId="63010395" w14:textId="32D478C5" w:rsidR="00B44F50" w:rsidRPr="00B44F50" w:rsidRDefault="00D23643" w:rsidP="00B44F50">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r w:rsidRPr="00B44F50">
        <w:rPr>
          <w:b w:val="0"/>
          <w:sz w:val="28"/>
          <w:szCs w:val="28"/>
        </w:rPr>
        <w:fldChar w:fldCharType="begin"/>
      </w:r>
      <w:r w:rsidR="002B2CAC" w:rsidRPr="00B44F50">
        <w:rPr>
          <w:b w:val="0"/>
          <w:sz w:val="28"/>
          <w:szCs w:val="28"/>
        </w:rPr>
        <w:instrText xml:space="preserve"> TOC \o "1-3" \h \z \u </w:instrText>
      </w:r>
      <w:r w:rsidRPr="00B44F50">
        <w:rPr>
          <w:b w:val="0"/>
          <w:sz w:val="28"/>
          <w:szCs w:val="28"/>
        </w:rPr>
        <w:fldChar w:fldCharType="separate"/>
      </w:r>
      <w:hyperlink w:anchor="_Toc145065890" w:history="1">
        <w:r w:rsidR="00B44F50" w:rsidRPr="00B44F50">
          <w:rPr>
            <w:rStyle w:val="a4"/>
            <w:b w:val="0"/>
            <w:sz w:val="28"/>
            <w:szCs w:val="28"/>
          </w:rPr>
          <w:t>1. Наименование дисциплины</w:t>
        </w:r>
        <w:r w:rsidR="00B44F50" w:rsidRPr="00B44F50">
          <w:rPr>
            <w:b w:val="0"/>
            <w:webHidden/>
            <w:sz w:val="28"/>
            <w:szCs w:val="28"/>
          </w:rPr>
          <w:tab/>
        </w:r>
        <w:r w:rsidR="00B44F50" w:rsidRPr="00B44F50">
          <w:rPr>
            <w:b w:val="0"/>
            <w:webHidden/>
            <w:sz w:val="28"/>
            <w:szCs w:val="28"/>
          </w:rPr>
          <w:fldChar w:fldCharType="begin"/>
        </w:r>
        <w:r w:rsidR="00B44F50" w:rsidRPr="00B44F50">
          <w:rPr>
            <w:b w:val="0"/>
            <w:webHidden/>
            <w:sz w:val="28"/>
            <w:szCs w:val="28"/>
          </w:rPr>
          <w:instrText xml:space="preserve"> PAGEREF _Toc145065890 \h </w:instrText>
        </w:r>
        <w:r w:rsidR="00B44F50" w:rsidRPr="00B44F50">
          <w:rPr>
            <w:b w:val="0"/>
            <w:webHidden/>
            <w:sz w:val="28"/>
            <w:szCs w:val="28"/>
          </w:rPr>
        </w:r>
        <w:r w:rsidR="00B44F50" w:rsidRPr="00B44F50">
          <w:rPr>
            <w:b w:val="0"/>
            <w:webHidden/>
            <w:sz w:val="28"/>
            <w:szCs w:val="28"/>
          </w:rPr>
          <w:fldChar w:fldCharType="separate"/>
        </w:r>
        <w:r w:rsidR="00F878F4">
          <w:rPr>
            <w:b w:val="0"/>
            <w:webHidden/>
            <w:sz w:val="28"/>
            <w:szCs w:val="28"/>
          </w:rPr>
          <w:t>3</w:t>
        </w:r>
        <w:r w:rsidR="00B44F50" w:rsidRPr="00B44F50">
          <w:rPr>
            <w:b w:val="0"/>
            <w:webHidden/>
            <w:sz w:val="28"/>
            <w:szCs w:val="28"/>
          </w:rPr>
          <w:fldChar w:fldCharType="end"/>
        </w:r>
      </w:hyperlink>
    </w:p>
    <w:p w14:paraId="38F34F89" w14:textId="6D623170" w:rsidR="00B44F50" w:rsidRPr="00B44F50" w:rsidRDefault="00B76CA8" w:rsidP="00B44F50">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145065891" w:history="1">
        <w:r w:rsidR="00B44F50" w:rsidRPr="00B44F50">
          <w:rPr>
            <w:rStyle w:val="a4"/>
            <w:b w:val="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44F50" w:rsidRPr="00B44F50">
          <w:rPr>
            <w:b w:val="0"/>
            <w:webHidden/>
            <w:sz w:val="28"/>
            <w:szCs w:val="28"/>
          </w:rPr>
          <w:tab/>
        </w:r>
        <w:r w:rsidR="00B44F50" w:rsidRPr="00B44F50">
          <w:rPr>
            <w:b w:val="0"/>
            <w:webHidden/>
            <w:sz w:val="28"/>
            <w:szCs w:val="28"/>
          </w:rPr>
          <w:fldChar w:fldCharType="begin"/>
        </w:r>
        <w:r w:rsidR="00B44F50" w:rsidRPr="00B44F50">
          <w:rPr>
            <w:b w:val="0"/>
            <w:webHidden/>
            <w:sz w:val="28"/>
            <w:szCs w:val="28"/>
          </w:rPr>
          <w:instrText xml:space="preserve"> PAGEREF _Toc145065891 \h </w:instrText>
        </w:r>
        <w:r w:rsidR="00B44F50" w:rsidRPr="00B44F50">
          <w:rPr>
            <w:b w:val="0"/>
            <w:webHidden/>
            <w:sz w:val="28"/>
            <w:szCs w:val="28"/>
          </w:rPr>
        </w:r>
        <w:r w:rsidR="00B44F50" w:rsidRPr="00B44F50">
          <w:rPr>
            <w:b w:val="0"/>
            <w:webHidden/>
            <w:sz w:val="28"/>
            <w:szCs w:val="28"/>
          </w:rPr>
          <w:fldChar w:fldCharType="separate"/>
        </w:r>
        <w:r w:rsidR="00F878F4">
          <w:rPr>
            <w:b w:val="0"/>
            <w:webHidden/>
            <w:sz w:val="28"/>
            <w:szCs w:val="28"/>
          </w:rPr>
          <w:t>3</w:t>
        </w:r>
        <w:r w:rsidR="00B44F50" w:rsidRPr="00B44F50">
          <w:rPr>
            <w:b w:val="0"/>
            <w:webHidden/>
            <w:sz w:val="28"/>
            <w:szCs w:val="28"/>
          </w:rPr>
          <w:fldChar w:fldCharType="end"/>
        </w:r>
      </w:hyperlink>
    </w:p>
    <w:p w14:paraId="693EFD87" w14:textId="402B772E" w:rsidR="00B44F50" w:rsidRPr="00B44F50" w:rsidRDefault="00B76CA8" w:rsidP="00B44F50">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145065892" w:history="1">
        <w:r w:rsidR="00B44F50" w:rsidRPr="00B44F50">
          <w:rPr>
            <w:rStyle w:val="a4"/>
            <w:b w:val="0"/>
            <w:sz w:val="28"/>
            <w:szCs w:val="28"/>
          </w:rPr>
          <w:t>3. Место дисциплины в структуре образовательной программы</w:t>
        </w:r>
        <w:r w:rsidR="00B44F50" w:rsidRPr="00B44F50">
          <w:rPr>
            <w:b w:val="0"/>
            <w:webHidden/>
            <w:sz w:val="28"/>
            <w:szCs w:val="28"/>
          </w:rPr>
          <w:tab/>
        </w:r>
        <w:r w:rsidR="00B44F50" w:rsidRPr="00B44F50">
          <w:rPr>
            <w:b w:val="0"/>
            <w:webHidden/>
            <w:sz w:val="28"/>
            <w:szCs w:val="28"/>
          </w:rPr>
          <w:fldChar w:fldCharType="begin"/>
        </w:r>
        <w:r w:rsidR="00B44F50" w:rsidRPr="00B44F50">
          <w:rPr>
            <w:b w:val="0"/>
            <w:webHidden/>
            <w:sz w:val="28"/>
            <w:szCs w:val="28"/>
          </w:rPr>
          <w:instrText xml:space="preserve"> PAGEREF _Toc145065892 \h </w:instrText>
        </w:r>
        <w:r w:rsidR="00B44F50" w:rsidRPr="00B44F50">
          <w:rPr>
            <w:b w:val="0"/>
            <w:webHidden/>
            <w:sz w:val="28"/>
            <w:szCs w:val="28"/>
          </w:rPr>
        </w:r>
        <w:r w:rsidR="00B44F50" w:rsidRPr="00B44F50">
          <w:rPr>
            <w:b w:val="0"/>
            <w:webHidden/>
            <w:sz w:val="28"/>
            <w:szCs w:val="28"/>
          </w:rPr>
          <w:fldChar w:fldCharType="separate"/>
        </w:r>
        <w:r w:rsidR="00F878F4">
          <w:rPr>
            <w:b w:val="0"/>
            <w:webHidden/>
            <w:sz w:val="28"/>
            <w:szCs w:val="28"/>
          </w:rPr>
          <w:t>5</w:t>
        </w:r>
        <w:r w:rsidR="00B44F50" w:rsidRPr="00B44F50">
          <w:rPr>
            <w:b w:val="0"/>
            <w:webHidden/>
            <w:sz w:val="28"/>
            <w:szCs w:val="28"/>
          </w:rPr>
          <w:fldChar w:fldCharType="end"/>
        </w:r>
      </w:hyperlink>
    </w:p>
    <w:p w14:paraId="30911E2D" w14:textId="43BF88D0" w:rsidR="00B44F50" w:rsidRPr="00B44F50" w:rsidRDefault="00B76CA8" w:rsidP="00B44F50">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145065893" w:history="1">
        <w:r w:rsidR="00B44F50" w:rsidRPr="00B44F50">
          <w:rPr>
            <w:rStyle w:val="a4"/>
            <w:b w:val="0"/>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B44F50" w:rsidRPr="00B44F50">
          <w:rPr>
            <w:b w:val="0"/>
            <w:webHidden/>
            <w:sz w:val="28"/>
            <w:szCs w:val="28"/>
          </w:rPr>
          <w:tab/>
        </w:r>
        <w:r w:rsidR="00B44F50" w:rsidRPr="00B44F50">
          <w:rPr>
            <w:b w:val="0"/>
            <w:webHidden/>
            <w:sz w:val="28"/>
            <w:szCs w:val="28"/>
          </w:rPr>
          <w:fldChar w:fldCharType="begin"/>
        </w:r>
        <w:r w:rsidR="00B44F50" w:rsidRPr="00B44F50">
          <w:rPr>
            <w:b w:val="0"/>
            <w:webHidden/>
            <w:sz w:val="28"/>
            <w:szCs w:val="28"/>
          </w:rPr>
          <w:instrText xml:space="preserve"> PAGEREF _Toc145065893 \h </w:instrText>
        </w:r>
        <w:r w:rsidR="00B44F50" w:rsidRPr="00B44F50">
          <w:rPr>
            <w:b w:val="0"/>
            <w:webHidden/>
            <w:sz w:val="28"/>
            <w:szCs w:val="28"/>
          </w:rPr>
        </w:r>
        <w:r w:rsidR="00B44F50" w:rsidRPr="00B44F50">
          <w:rPr>
            <w:b w:val="0"/>
            <w:webHidden/>
            <w:sz w:val="28"/>
            <w:szCs w:val="28"/>
          </w:rPr>
          <w:fldChar w:fldCharType="separate"/>
        </w:r>
        <w:r w:rsidR="00F878F4">
          <w:rPr>
            <w:b w:val="0"/>
            <w:webHidden/>
            <w:sz w:val="28"/>
            <w:szCs w:val="28"/>
          </w:rPr>
          <w:t>5</w:t>
        </w:r>
        <w:r w:rsidR="00B44F50" w:rsidRPr="00B44F50">
          <w:rPr>
            <w:b w:val="0"/>
            <w:webHidden/>
            <w:sz w:val="28"/>
            <w:szCs w:val="28"/>
          </w:rPr>
          <w:fldChar w:fldCharType="end"/>
        </w:r>
      </w:hyperlink>
    </w:p>
    <w:p w14:paraId="4A3F8109" w14:textId="6F01E8DC" w:rsidR="00B44F50" w:rsidRPr="00B44F50" w:rsidRDefault="00B76CA8" w:rsidP="00B44F50">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145065894" w:history="1">
        <w:r w:rsidR="00B44F50" w:rsidRPr="00B44F50">
          <w:rPr>
            <w:rStyle w:val="a4"/>
            <w:b w:val="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44F50" w:rsidRPr="00B44F50">
          <w:rPr>
            <w:b w:val="0"/>
            <w:webHidden/>
            <w:sz w:val="28"/>
            <w:szCs w:val="28"/>
          </w:rPr>
          <w:tab/>
        </w:r>
        <w:r w:rsidR="00B44F50" w:rsidRPr="00B44F50">
          <w:rPr>
            <w:b w:val="0"/>
            <w:webHidden/>
            <w:sz w:val="28"/>
            <w:szCs w:val="28"/>
          </w:rPr>
          <w:fldChar w:fldCharType="begin"/>
        </w:r>
        <w:r w:rsidR="00B44F50" w:rsidRPr="00B44F50">
          <w:rPr>
            <w:b w:val="0"/>
            <w:webHidden/>
            <w:sz w:val="28"/>
            <w:szCs w:val="28"/>
          </w:rPr>
          <w:instrText xml:space="preserve"> PAGEREF _Toc145065894 \h </w:instrText>
        </w:r>
        <w:r w:rsidR="00B44F50" w:rsidRPr="00B44F50">
          <w:rPr>
            <w:b w:val="0"/>
            <w:webHidden/>
            <w:sz w:val="28"/>
            <w:szCs w:val="28"/>
          </w:rPr>
        </w:r>
        <w:r w:rsidR="00B44F50" w:rsidRPr="00B44F50">
          <w:rPr>
            <w:b w:val="0"/>
            <w:webHidden/>
            <w:sz w:val="28"/>
            <w:szCs w:val="28"/>
          </w:rPr>
          <w:fldChar w:fldCharType="separate"/>
        </w:r>
        <w:r w:rsidR="00F878F4">
          <w:rPr>
            <w:b w:val="0"/>
            <w:webHidden/>
            <w:sz w:val="28"/>
            <w:szCs w:val="28"/>
          </w:rPr>
          <w:t>5</w:t>
        </w:r>
        <w:r w:rsidR="00B44F50" w:rsidRPr="00B44F50">
          <w:rPr>
            <w:b w:val="0"/>
            <w:webHidden/>
            <w:sz w:val="28"/>
            <w:szCs w:val="28"/>
          </w:rPr>
          <w:fldChar w:fldCharType="end"/>
        </w:r>
      </w:hyperlink>
    </w:p>
    <w:p w14:paraId="01460433" w14:textId="6D3A108F" w:rsidR="00B44F50" w:rsidRPr="00B44F50" w:rsidRDefault="00B76CA8" w:rsidP="00B44F50">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145065895" w:history="1">
        <w:r w:rsidR="00B44F50" w:rsidRPr="00B44F50">
          <w:rPr>
            <w:rStyle w:val="a4"/>
            <w:b w:val="0"/>
            <w:sz w:val="28"/>
            <w:szCs w:val="28"/>
          </w:rPr>
          <w:t>5.1. Содержание дисциплины</w:t>
        </w:r>
        <w:r w:rsidR="00B44F50" w:rsidRPr="00B44F50">
          <w:rPr>
            <w:b w:val="0"/>
            <w:webHidden/>
            <w:sz w:val="28"/>
            <w:szCs w:val="28"/>
          </w:rPr>
          <w:tab/>
        </w:r>
        <w:r w:rsidR="00B44F50" w:rsidRPr="00B44F50">
          <w:rPr>
            <w:b w:val="0"/>
            <w:webHidden/>
            <w:sz w:val="28"/>
            <w:szCs w:val="28"/>
          </w:rPr>
          <w:fldChar w:fldCharType="begin"/>
        </w:r>
        <w:r w:rsidR="00B44F50" w:rsidRPr="00B44F50">
          <w:rPr>
            <w:b w:val="0"/>
            <w:webHidden/>
            <w:sz w:val="28"/>
            <w:szCs w:val="28"/>
          </w:rPr>
          <w:instrText xml:space="preserve"> PAGEREF _Toc145065895 \h </w:instrText>
        </w:r>
        <w:r w:rsidR="00B44F50" w:rsidRPr="00B44F50">
          <w:rPr>
            <w:b w:val="0"/>
            <w:webHidden/>
            <w:sz w:val="28"/>
            <w:szCs w:val="28"/>
          </w:rPr>
        </w:r>
        <w:r w:rsidR="00B44F50" w:rsidRPr="00B44F50">
          <w:rPr>
            <w:b w:val="0"/>
            <w:webHidden/>
            <w:sz w:val="28"/>
            <w:szCs w:val="28"/>
          </w:rPr>
          <w:fldChar w:fldCharType="separate"/>
        </w:r>
        <w:r w:rsidR="00F878F4">
          <w:rPr>
            <w:b w:val="0"/>
            <w:webHidden/>
            <w:sz w:val="28"/>
            <w:szCs w:val="28"/>
          </w:rPr>
          <w:t>5</w:t>
        </w:r>
        <w:r w:rsidR="00B44F50" w:rsidRPr="00B44F50">
          <w:rPr>
            <w:b w:val="0"/>
            <w:webHidden/>
            <w:sz w:val="28"/>
            <w:szCs w:val="28"/>
          </w:rPr>
          <w:fldChar w:fldCharType="end"/>
        </w:r>
      </w:hyperlink>
    </w:p>
    <w:p w14:paraId="761BC867" w14:textId="6AEE8FFD" w:rsidR="00B44F50" w:rsidRPr="00B44F50" w:rsidRDefault="00B76CA8" w:rsidP="00B44F50">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145065896" w:history="1">
        <w:r w:rsidR="00B44F50" w:rsidRPr="00B44F50">
          <w:rPr>
            <w:rStyle w:val="a4"/>
            <w:b w:val="0"/>
            <w:iCs/>
            <w:sz w:val="28"/>
            <w:szCs w:val="28"/>
          </w:rPr>
          <w:t>5.2. Учебно-тематический план</w:t>
        </w:r>
        <w:r w:rsidR="00B44F50" w:rsidRPr="00B44F50">
          <w:rPr>
            <w:b w:val="0"/>
            <w:webHidden/>
            <w:sz w:val="28"/>
            <w:szCs w:val="28"/>
          </w:rPr>
          <w:tab/>
        </w:r>
        <w:r w:rsidR="00B44F50" w:rsidRPr="00B44F50">
          <w:rPr>
            <w:b w:val="0"/>
            <w:webHidden/>
            <w:sz w:val="28"/>
            <w:szCs w:val="28"/>
          </w:rPr>
          <w:fldChar w:fldCharType="begin"/>
        </w:r>
        <w:r w:rsidR="00B44F50" w:rsidRPr="00B44F50">
          <w:rPr>
            <w:b w:val="0"/>
            <w:webHidden/>
            <w:sz w:val="28"/>
            <w:szCs w:val="28"/>
          </w:rPr>
          <w:instrText xml:space="preserve"> PAGEREF _Toc145065896 \h </w:instrText>
        </w:r>
        <w:r w:rsidR="00B44F50" w:rsidRPr="00B44F50">
          <w:rPr>
            <w:b w:val="0"/>
            <w:webHidden/>
            <w:sz w:val="28"/>
            <w:szCs w:val="28"/>
          </w:rPr>
        </w:r>
        <w:r w:rsidR="00B44F50" w:rsidRPr="00B44F50">
          <w:rPr>
            <w:b w:val="0"/>
            <w:webHidden/>
            <w:sz w:val="28"/>
            <w:szCs w:val="28"/>
          </w:rPr>
          <w:fldChar w:fldCharType="separate"/>
        </w:r>
        <w:r w:rsidR="00F878F4">
          <w:rPr>
            <w:b w:val="0"/>
            <w:webHidden/>
            <w:sz w:val="28"/>
            <w:szCs w:val="28"/>
          </w:rPr>
          <w:t>7</w:t>
        </w:r>
        <w:r w:rsidR="00B44F50" w:rsidRPr="00B44F50">
          <w:rPr>
            <w:b w:val="0"/>
            <w:webHidden/>
            <w:sz w:val="28"/>
            <w:szCs w:val="28"/>
          </w:rPr>
          <w:fldChar w:fldCharType="end"/>
        </w:r>
      </w:hyperlink>
    </w:p>
    <w:p w14:paraId="22E41A3F" w14:textId="08EC4E9C" w:rsidR="00B44F50" w:rsidRPr="00B44F50" w:rsidRDefault="00B76CA8" w:rsidP="00B44F50">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145065897" w:history="1">
        <w:r w:rsidR="00B44F50" w:rsidRPr="00B44F50">
          <w:rPr>
            <w:rStyle w:val="a4"/>
            <w:b w:val="0"/>
            <w:sz w:val="28"/>
            <w:szCs w:val="28"/>
          </w:rPr>
          <w:t>5.3. Содержание семинаров, практических занятий</w:t>
        </w:r>
        <w:r w:rsidR="00B44F50" w:rsidRPr="00B44F50">
          <w:rPr>
            <w:b w:val="0"/>
            <w:webHidden/>
            <w:sz w:val="28"/>
            <w:szCs w:val="28"/>
          </w:rPr>
          <w:tab/>
        </w:r>
        <w:r w:rsidR="00B44F50" w:rsidRPr="00B44F50">
          <w:rPr>
            <w:b w:val="0"/>
            <w:webHidden/>
            <w:sz w:val="28"/>
            <w:szCs w:val="28"/>
          </w:rPr>
          <w:fldChar w:fldCharType="begin"/>
        </w:r>
        <w:r w:rsidR="00B44F50" w:rsidRPr="00B44F50">
          <w:rPr>
            <w:b w:val="0"/>
            <w:webHidden/>
            <w:sz w:val="28"/>
            <w:szCs w:val="28"/>
          </w:rPr>
          <w:instrText xml:space="preserve"> PAGEREF _Toc145065897 \h </w:instrText>
        </w:r>
        <w:r w:rsidR="00B44F50" w:rsidRPr="00B44F50">
          <w:rPr>
            <w:b w:val="0"/>
            <w:webHidden/>
            <w:sz w:val="28"/>
            <w:szCs w:val="28"/>
          </w:rPr>
        </w:r>
        <w:r w:rsidR="00B44F50" w:rsidRPr="00B44F50">
          <w:rPr>
            <w:b w:val="0"/>
            <w:webHidden/>
            <w:sz w:val="28"/>
            <w:szCs w:val="28"/>
          </w:rPr>
          <w:fldChar w:fldCharType="separate"/>
        </w:r>
        <w:r w:rsidR="00F878F4">
          <w:rPr>
            <w:b w:val="0"/>
            <w:webHidden/>
            <w:sz w:val="28"/>
            <w:szCs w:val="28"/>
          </w:rPr>
          <w:t>8</w:t>
        </w:r>
        <w:r w:rsidR="00B44F50" w:rsidRPr="00B44F50">
          <w:rPr>
            <w:b w:val="0"/>
            <w:webHidden/>
            <w:sz w:val="28"/>
            <w:szCs w:val="28"/>
          </w:rPr>
          <w:fldChar w:fldCharType="end"/>
        </w:r>
      </w:hyperlink>
    </w:p>
    <w:p w14:paraId="23CFA773" w14:textId="2F402F4F" w:rsidR="00B44F50" w:rsidRPr="00B44F50" w:rsidRDefault="00B76CA8" w:rsidP="00B44F50">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145065898" w:history="1">
        <w:r w:rsidR="00B44F50" w:rsidRPr="00B44F50">
          <w:rPr>
            <w:rStyle w:val="a4"/>
            <w:b w:val="0"/>
            <w:sz w:val="28"/>
            <w:szCs w:val="28"/>
          </w:rPr>
          <w:t>6. Перечень учебно-методического обеспечения для самостоятельной работы обучающихся по дисциплине</w:t>
        </w:r>
        <w:r w:rsidR="00B44F50" w:rsidRPr="00B44F50">
          <w:rPr>
            <w:b w:val="0"/>
            <w:webHidden/>
            <w:sz w:val="28"/>
            <w:szCs w:val="28"/>
          </w:rPr>
          <w:tab/>
        </w:r>
        <w:r w:rsidR="00B44F50" w:rsidRPr="00B44F50">
          <w:rPr>
            <w:b w:val="0"/>
            <w:webHidden/>
            <w:sz w:val="28"/>
            <w:szCs w:val="28"/>
          </w:rPr>
          <w:fldChar w:fldCharType="begin"/>
        </w:r>
        <w:r w:rsidR="00B44F50" w:rsidRPr="00B44F50">
          <w:rPr>
            <w:b w:val="0"/>
            <w:webHidden/>
            <w:sz w:val="28"/>
            <w:szCs w:val="28"/>
          </w:rPr>
          <w:instrText xml:space="preserve"> PAGEREF _Toc145065898 \h </w:instrText>
        </w:r>
        <w:r w:rsidR="00B44F50" w:rsidRPr="00B44F50">
          <w:rPr>
            <w:b w:val="0"/>
            <w:webHidden/>
            <w:sz w:val="28"/>
            <w:szCs w:val="28"/>
          </w:rPr>
        </w:r>
        <w:r w:rsidR="00B44F50" w:rsidRPr="00B44F50">
          <w:rPr>
            <w:b w:val="0"/>
            <w:webHidden/>
            <w:sz w:val="28"/>
            <w:szCs w:val="28"/>
          </w:rPr>
          <w:fldChar w:fldCharType="separate"/>
        </w:r>
        <w:r w:rsidR="00F878F4">
          <w:rPr>
            <w:b w:val="0"/>
            <w:webHidden/>
            <w:sz w:val="28"/>
            <w:szCs w:val="28"/>
          </w:rPr>
          <w:t>9</w:t>
        </w:r>
        <w:r w:rsidR="00B44F50" w:rsidRPr="00B44F50">
          <w:rPr>
            <w:b w:val="0"/>
            <w:webHidden/>
            <w:sz w:val="28"/>
            <w:szCs w:val="28"/>
          </w:rPr>
          <w:fldChar w:fldCharType="end"/>
        </w:r>
      </w:hyperlink>
    </w:p>
    <w:p w14:paraId="7057A1F8" w14:textId="725F08E7" w:rsidR="00B44F50" w:rsidRPr="00B44F50" w:rsidRDefault="00B76CA8" w:rsidP="00B44F50">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145065899" w:history="1">
        <w:r w:rsidR="00B44F50" w:rsidRPr="00B44F50">
          <w:rPr>
            <w:rStyle w:val="a4"/>
            <w:b w:val="0"/>
            <w:sz w:val="28"/>
            <w:szCs w:val="28"/>
          </w:rPr>
          <w:t>6.1. Перечень вопросов, отводимых на самостоятельное освоение дисциплины, формы внеаудиторной самостоятельной работы</w:t>
        </w:r>
        <w:r w:rsidR="00B44F50" w:rsidRPr="00B44F50">
          <w:rPr>
            <w:b w:val="0"/>
            <w:webHidden/>
            <w:sz w:val="28"/>
            <w:szCs w:val="28"/>
          </w:rPr>
          <w:tab/>
        </w:r>
        <w:r w:rsidR="00B44F50" w:rsidRPr="00B44F50">
          <w:rPr>
            <w:b w:val="0"/>
            <w:webHidden/>
            <w:sz w:val="28"/>
            <w:szCs w:val="28"/>
          </w:rPr>
          <w:fldChar w:fldCharType="begin"/>
        </w:r>
        <w:r w:rsidR="00B44F50" w:rsidRPr="00B44F50">
          <w:rPr>
            <w:b w:val="0"/>
            <w:webHidden/>
            <w:sz w:val="28"/>
            <w:szCs w:val="28"/>
          </w:rPr>
          <w:instrText xml:space="preserve"> PAGEREF _Toc145065899 \h </w:instrText>
        </w:r>
        <w:r w:rsidR="00B44F50" w:rsidRPr="00B44F50">
          <w:rPr>
            <w:b w:val="0"/>
            <w:webHidden/>
            <w:sz w:val="28"/>
            <w:szCs w:val="28"/>
          </w:rPr>
        </w:r>
        <w:r w:rsidR="00B44F50" w:rsidRPr="00B44F50">
          <w:rPr>
            <w:b w:val="0"/>
            <w:webHidden/>
            <w:sz w:val="28"/>
            <w:szCs w:val="28"/>
          </w:rPr>
          <w:fldChar w:fldCharType="separate"/>
        </w:r>
        <w:r w:rsidR="00F878F4">
          <w:rPr>
            <w:b w:val="0"/>
            <w:webHidden/>
            <w:sz w:val="28"/>
            <w:szCs w:val="28"/>
          </w:rPr>
          <w:t>9</w:t>
        </w:r>
        <w:r w:rsidR="00B44F50" w:rsidRPr="00B44F50">
          <w:rPr>
            <w:b w:val="0"/>
            <w:webHidden/>
            <w:sz w:val="28"/>
            <w:szCs w:val="28"/>
          </w:rPr>
          <w:fldChar w:fldCharType="end"/>
        </w:r>
      </w:hyperlink>
    </w:p>
    <w:p w14:paraId="6CED93F6" w14:textId="49A58E97" w:rsidR="00B44F50" w:rsidRPr="00B44F50" w:rsidRDefault="00B76CA8" w:rsidP="00B44F50">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145065900" w:history="1">
        <w:r w:rsidR="00B44F50" w:rsidRPr="00B44F50">
          <w:rPr>
            <w:rStyle w:val="a4"/>
            <w:b w:val="0"/>
            <w:sz w:val="28"/>
            <w:szCs w:val="28"/>
          </w:rPr>
          <w:t>6.2. Перечень вопросов, заданий, тем для подготовки к текущему контролю</w:t>
        </w:r>
        <w:r w:rsidR="00B44F50" w:rsidRPr="00B44F50">
          <w:rPr>
            <w:b w:val="0"/>
            <w:webHidden/>
            <w:sz w:val="28"/>
            <w:szCs w:val="28"/>
          </w:rPr>
          <w:tab/>
        </w:r>
        <w:r w:rsidR="00B44F50" w:rsidRPr="00B44F50">
          <w:rPr>
            <w:b w:val="0"/>
            <w:webHidden/>
            <w:sz w:val="28"/>
            <w:szCs w:val="28"/>
          </w:rPr>
          <w:fldChar w:fldCharType="begin"/>
        </w:r>
        <w:r w:rsidR="00B44F50" w:rsidRPr="00B44F50">
          <w:rPr>
            <w:b w:val="0"/>
            <w:webHidden/>
            <w:sz w:val="28"/>
            <w:szCs w:val="28"/>
          </w:rPr>
          <w:instrText xml:space="preserve"> PAGEREF _Toc145065900 \h </w:instrText>
        </w:r>
        <w:r w:rsidR="00B44F50" w:rsidRPr="00B44F50">
          <w:rPr>
            <w:b w:val="0"/>
            <w:webHidden/>
            <w:sz w:val="28"/>
            <w:szCs w:val="28"/>
          </w:rPr>
        </w:r>
        <w:r w:rsidR="00B44F50" w:rsidRPr="00B44F50">
          <w:rPr>
            <w:b w:val="0"/>
            <w:webHidden/>
            <w:sz w:val="28"/>
            <w:szCs w:val="28"/>
          </w:rPr>
          <w:fldChar w:fldCharType="separate"/>
        </w:r>
        <w:r w:rsidR="00F878F4">
          <w:rPr>
            <w:b w:val="0"/>
            <w:webHidden/>
            <w:sz w:val="28"/>
            <w:szCs w:val="28"/>
          </w:rPr>
          <w:t>10</w:t>
        </w:r>
        <w:r w:rsidR="00B44F50" w:rsidRPr="00B44F50">
          <w:rPr>
            <w:b w:val="0"/>
            <w:webHidden/>
            <w:sz w:val="28"/>
            <w:szCs w:val="28"/>
          </w:rPr>
          <w:fldChar w:fldCharType="end"/>
        </w:r>
      </w:hyperlink>
    </w:p>
    <w:p w14:paraId="715241B8" w14:textId="7AC0FB79" w:rsidR="00B44F50" w:rsidRPr="00B44F50" w:rsidRDefault="00B76CA8" w:rsidP="00B44F50">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145065901" w:history="1">
        <w:r w:rsidR="00B44F50" w:rsidRPr="00B44F50">
          <w:rPr>
            <w:rStyle w:val="a4"/>
            <w:b w:val="0"/>
            <w:sz w:val="28"/>
            <w:szCs w:val="28"/>
          </w:rPr>
          <w:t>7. Фонд оценочных средств для проведения промежуточной аттестации обучающихся по дисциплине</w:t>
        </w:r>
        <w:r w:rsidR="00B44F50" w:rsidRPr="00B44F50">
          <w:rPr>
            <w:b w:val="0"/>
            <w:webHidden/>
            <w:sz w:val="28"/>
            <w:szCs w:val="28"/>
          </w:rPr>
          <w:tab/>
        </w:r>
        <w:r w:rsidR="00B44F50" w:rsidRPr="00B44F50">
          <w:rPr>
            <w:b w:val="0"/>
            <w:webHidden/>
            <w:sz w:val="28"/>
            <w:szCs w:val="28"/>
          </w:rPr>
          <w:fldChar w:fldCharType="begin"/>
        </w:r>
        <w:r w:rsidR="00B44F50" w:rsidRPr="00B44F50">
          <w:rPr>
            <w:b w:val="0"/>
            <w:webHidden/>
            <w:sz w:val="28"/>
            <w:szCs w:val="28"/>
          </w:rPr>
          <w:instrText xml:space="preserve"> PAGEREF _Toc145065901 \h </w:instrText>
        </w:r>
        <w:r w:rsidR="00B44F50" w:rsidRPr="00B44F50">
          <w:rPr>
            <w:b w:val="0"/>
            <w:webHidden/>
            <w:sz w:val="28"/>
            <w:szCs w:val="28"/>
          </w:rPr>
        </w:r>
        <w:r w:rsidR="00B44F50" w:rsidRPr="00B44F50">
          <w:rPr>
            <w:b w:val="0"/>
            <w:webHidden/>
            <w:sz w:val="28"/>
            <w:szCs w:val="28"/>
          </w:rPr>
          <w:fldChar w:fldCharType="separate"/>
        </w:r>
        <w:r w:rsidR="00F878F4">
          <w:rPr>
            <w:b w:val="0"/>
            <w:webHidden/>
            <w:sz w:val="28"/>
            <w:szCs w:val="28"/>
          </w:rPr>
          <w:t>11</w:t>
        </w:r>
        <w:r w:rsidR="00B44F50" w:rsidRPr="00B44F50">
          <w:rPr>
            <w:b w:val="0"/>
            <w:webHidden/>
            <w:sz w:val="28"/>
            <w:szCs w:val="28"/>
          </w:rPr>
          <w:fldChar w:fldCharType="end"/>
        </w:r>
      </w:hyperlink>
    </w:p>
    <w:p w14:paraId="7BB02BB2" w14:textId="3B6118D8" w:rsidR="00B44F50" w:rsidRPr="00B44F50" w:rsidRDefault="00B76CA8" w:rsidP="00B44F50">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145065902" w:history="1">
        <w:r w:rsidR="00B44F50" w:rsidRPr="00B44F50">
          <w:rPr>
            <w:rStyle w:val="a4"/>
            <w:b w:val="0"/>
            <w:sz w:val="28"/>
            <w:szCs w:val="28"/>
          </w:rPr>
          <w:t>8. Перечень основной и дополнительной учебной литературы, необходимой для освоения дисциплины</w:t>
        </w:r>
        <w:r w:rsidR="00B44F50" w:rsidRPr="00B44F50">
          <w:rPr>
            <w:b w:val="0"/>
            <w:webHidden/>
            <w:sz w:val="28"/>
            <w:szCs w:val="28"/>
          </w:rPr>
          <w:tab/>
        </w:r>
        <w:r w:rsidR="00B44F50" w:rsidRPr="00B44F50">
          <w:rPr>
            <w:b w:val="0"/>
            <w:webHidden/>
            <w:sz w:val="28"/>
            <w:szCs w:val="28"/>
          </w:rPr>
          <w:fldChar w:fldCharType="begin"/>
        </w:r>
        <w:r w:rsidR="00B44F50" w:rsidRPr="00B44F50">
          <w:rPr>
            <w:b w:val="0"/>
            <w:webHidden/>
            <w:sz w:val="28"/>
            <w:szCs w:val="28"/>
          </w:rPr>
          <w:instrText xml:space="preserve"> PAGEREF _Toc145065902 \h </w:instrText>
        </w:r>
        <w:r w:rsidR="00B44F50" w:rsidRPr="00B44F50">
          <w:rPr>
            <w:b w:val="0"/>
            <w:webHidden/>
            <w:sz w:val="28"/>
            <w:szCs w:val="28"/>
          </w:rPr>
        </w:r>
        <w:r w:rsidR="00B44F50" w:rsidRPr="00B44F50">
          <w:rPr>
            <w:b w:val="0"/>
            <w:webHidden/>
            <w:sz w:val="28"/>
            <w:szCs w:val="28"/>
          </w:rPr>
          <w:fldChar w:fldCharType="separate"/>
        </w:r>
        <w:r w:rsidR="00F878F4">
          <w:rPr>
            <w:b w:val="0"/>
            <w:webHidden/>
            <w:sz w:val="28"/>
            <w:szCs w:val="28"/>
          </w:rPr>
          <w:t>20</w:t>
        </w:r>
        <w:r w:rsidR="00B44F50" w:rsidRPr="00B44F50">
          <w:rPr>
            <w:b w:val="0"/>
            <w:webHidden/>
            <w:sz w:val="28"/>
            <w:szCs w:val="28"/>
          </w:rPr>
          <w:fldChar w:fldCharType="end"/>
        </w:r>
      </w:hyperlink>
    </w:p>
    <w:p w14:paraId="3089559C" w14:textId="57224F1D" w:rsidR="00B44F50" w:rsidRPr="00B44F50" w:rsidRDefault="00B76CA8" w:rsidP="00B44F50">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145065903" w:history="1">
        <w:r w:rsidR="00B44F50" w:rsidRPr="00B44F50">
          <w:rPr>
            <w:rStyle w:val="a4"/>
            <w:b w:val="0"/>
            <w:sz w:val="28"/>
            <w:szCs w:val="28"/>
          </w:rPr>
          <w:t>9. Перечень ресурсов информационно-телекоммуникационной сети «Интернет», необходимых для освоения дисциплины</w:t>
        </w:r>
        <w:r w:rsidR="00B44F50" w:rsidRPr="00B44F50">
          <w:rPr>
            <w:b w:val="0"/>
            <w:webHidden/>
            <w:sz w:val="28"/>
            <w:szCs w:val="28"/>
          </w:rPr>
          <w:tab/>
        </w:r>
        <w:r w:rsidR="00B44F50" w:rsidRPr="00B44F50">
          <w:rPr>
            <w:b w:val="0"/>
            <w:webHidden/>
            <w:sz w:val="28"/>
            <w:szCs w:val="28"/>
          </w:rPr>
          <w:fldChar w:fldCharType="begin"/>
        </w:r>
        <w:r w:rsidR="00B44F50" w:rsidRPr="00B44F50">
          <w:rPr>
            <w:b w:val="0"/>
            <w:webHidden/>
            <w:sz w:val="28"/>
            <w:szCs w:val="28"/>
          </w:rPr>
          <w:instrText xml:space="preserve"> PAGEREF _Toc145065903 \h </w:instrText>
        </w:r>
        <w:r w:rsidR="00B44F50" w:rsidRPr="00B44F50">
          <w:rPr>
            <w:b w:val="0"/>
            <w:webHidden/>
            <w:sz w:val="28"/>
            <w:szCs w:val="28"/>
          </w:rPr>
        </w:r>
        <w:r w:rsidR="00B44F50" w:rsidRPr="00B44F50">
          <w:rPr>
            <w:b w:val="0"/>
            <w:webHidden/>
            <w:sz w:val="28"/>
            <w:szCs w:val="28"/>
          </w:rPr>
          <w:fldChar w:fldCharType="separate"/>
        </w:r>
        <w:r w:rsidR="00F878F4">
          <w:rPr>
            <w:b w:val="0"/>
            <w:webHidden/>
            <w:sz w:val="28"/>
            <w:szCs w:val="28"/>
          </w:rPr>
          <w:t>22</w:t>
        </w:r>
        <w:r w:rsidR="00B44F50" w:rsidRPr="00B44F50">
          <w:rPr>
            <w:b w:val="0"/>
            <w:webHidden/>
            <w:sz w:val="28"/>
            <w:szCs w:val="28"/>
          </w:rPr>
          <w:fldChar w:fldCharType="end"/>
        </w:r>
      </w:hyperlink>
    </w:p>
    <w:p w14:paraId="1FA60496" w14:textId="5AC1BE4A" w:rsidR="00B44F50" w:rsidRPr="00B44F50" w:rsidRDefault="00B76CA8" w:rsidP="00B44F50">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145065904" w:history="1">
        <w:r w:rsidR="00B44F50" w:rsidRPr="00B44F50">
          <w:rPr>
            <w:rStyle w:val="a4"/>
            <w:b w:val="0"/>
            <w:sz w:val="28"/>
            <w:szCs w:val="28"/>
          </w:rPr>
          <w:t>10.</w:t>
        </w:r>
        <w:r w:rsidR="00B44F50" w:rsidRPr="00B44F50">
          <w:rPr>
            <w:rStyle w:val="a4"/>
            <w:b w:val="0"/>
            <w:sz w:val="28"/>
            <w:szCs w:val="28"/>
            <w:lang w:val="en-US"/>
          </w:rPr>
          <w:t> </w:t>
        </w:r>
        <w:r w:rsidR="00B44F50" w:rsidRPr="00B44F50">
          <w:rPr>
            <w:rStyle w:val="a4"/>
            <w:b w:val="0"/>
            <w:sz w:val="28"/>
            <w:szCs w:val="28"/>
          </w:rPr>
          <w:t>Методические указания для обучающихся по освоению дисциплины</w:t>
        </w:r>
        <w:r w:rsidR="00B44F50" w:rsidRPr="00B44F50">
          <w:rPr>
            <w:b w:val="0"/>
            <w:webHidden/>
            <w:sz w:val="28"/>
            <w:szCs w:val="28"/>
          </w:rPr>
          <w:tab/>
        </w:r>
        <w:r w:rsidR="00B44F50" w:rsidRPr="00B44F50">
          <w:rPr>
            <w:b w:val="0"/>
            <w:webHidden/>
            <w:sz w:val="28"/>
            <w:szCs w:val="28"/>
          </w:rPr>
          <w:fldChar w:fldCharType="begin"/>
        </w:r>
        <w:r w:rsidR="00B44F50" w:rsidRPr="00B44F50">
          <w:rPr>
            <w:b w:val="0"/>
            <w:webHidden/>
            <w:sz w:val="28"/>
            <w:szCs w:val="28"/>
          </w:rPr>
          <w:instrText xml:space="preserve"> PAGEREF _Toc145065904 \h </w:instrText>
        </w:r>
        <w:r w:rsidR="00B44F50" w:rsidRPr="00B44F50">
          <w:rPr>
            <w:b w:val="0"/>
            <w:webHidden/>
            <w:sz w:val="28"/>
            <w:szCs w:val="28"/>
          </w:rPr>
        </w:r>
        <w:r w:rsidR="00B44F50" w:rsidRPr="00B44F50">
          <w:rPr>
            <w:b w:val="0"/>
            <w:webHidden/>
            <w:sz w:val="28"/>
            <w:szCs w:val="28"/>
          </w:rPr>
          <w:fldChar w:fldCharType="separate"/>
        </w:r>
        <w:r w:rsidR="00F878F4">
          <w:rPr>
            <w:b w:val="0"/>
            <w:webHidden/>
            <w:sz w:val="28"/>
            <w:szCs w:val="28"/>
          </w:rPr>
          <w:t>24</w:t>
        </w:r>
        <w:r w:rsidR="00B44F50" w:rsidRPr="00B44F50">
          <w:rPr>
            <w:b w:val="0"/>
            <w:webHidden/>
            <w:sz w:val="28"/>
            <w:szCs w:val="28"/>
          </w:rPr>
          <w:fldChar w:fldCharType="end"/>
        </w:r>
      </w:hyperlink>
    </w:p>
    <w:p w14:paraId="3F0AA9D6" w14:textId="07B76955" w:rsidR="00B44F50" w:rsidRPr="00B44F50" w:rsidRDefault="00B76CA8" w:rsidP="00B44F50">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145065905" w:history="1">
        <w:r w:rsidR="00B44F50" w:rsidRPr="00B44F50">
          <w:rPr>
            <w:rStyle w:val="a4"/>
            <w:b w:val="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44F50" w:rsidRPr="00B44F50">
          <w:rPr>
            <w:b w:val="0"/>
            <w:webHidden/>
            <w:sz w:val="28"/>
            <w:szCs w:val="28"/>
          </w:rPr>
          <w:tab/>
        </w:r>
        <w:r w:rsidR="00B44F50" w:rsidRPr="00B44F50">
          <w:rPr>
            <w:b w:val="0"/>
            <w:webHidden/>
            <w:sz w:val="28"/>
            <w:szCs w:val="28"/>
          </w:rPr>
          <w:fldChar w:fldCharType="begin"/>
        </w:r>
        <w:r w:rsidR="00B44F50" w:rsidRPr="00B44F50">
          <w:rPr>
            <w:b w:val="0"/>
            <w:webHidden/>
            <w:sz w:val="28"/>
            <w:szCs w:val="28"/>
          </w:rPr>
          <w:instrText xml:space="preserve"> PAGEREF _Toc145065905 \h </w:instrText>
        </w:r>
        <w:r w:rsidR="00B44F50" w:rsidRPr="00B44F50">
          <w:rPr>
            <w:b w:val="0"/>
            <w:webHidden/>
            <w:sz w:val="28"/>
            <w:szCs w:val="28"/>
          </w:rPr>
        </w:r>
        <w:r w:rsidR="00B44F50" w:rsidRPr="00B44F50">
          <w:rPr>
            <w:b w:val="0"/>
            <w:webHidden/>
            <w:sz w:val="28"/>
            <w:szCs w:val="28"/>
          </w:rPr>
          <w:fldChar w:fldCharType="separate"/>
        </w:r>
        <w:r w:rsidR="00F878F4">
          <w:rPr>
            <w:b w:val="0"/>
            <w:webHidden/>
            <w:sz w:val="28"/>
            <w:szCs w:val="28"/>
          </w:rPr>
          <w:t>27</w:t>
        </w:r>
        <w:r w:rsidR="00B44F50" w:rsidRPr="00B44F50">
          <w:rPr>
            <w:b w:val="0"/>
            <w:webHidden/>
            <w:sz w:val="28"/>
            <w:szCs w:val="28"/>
          </w:rPr>
          <w:fldChar w:fldCharType="end"/>
        </w:r>
      </w:hyperlink>
    </w:p>
    <w:p w14:paraId="17224B30" w14:textId="0CBE5C39" w:rsidR="00B44F50" w:rsidRPr="00B44F50" w:rsidRDefault="00B76CA8" w:rsidP="00B44F50">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145065906" w:history="1">
        <w:r w:rsidR="00B44F50" w:rsidRPr="00B44F50">
          <w:rPr>
            <w:rStyle w:val="a4"/>
            <w:b w:val="0"/>
            <w:sz w:val="28"/>
            <w:szCs w:val="28"/>
          </w:rPr>
          <w:t>11. 1. Комплект лицензионного программного обеспечения:</w:t>
        </w:r>
        <w:r w:rsidR="00B44F50" w:rsidRPr="00B44F50">
          <w:rPr>
            <w:b w:val="0"/>
            <w:webHidden/>
            <w:sz w:val="28"/>
            <w:szCs w:val="28"/>
          </w:rPr>
          <w:tab/>
        </w:r>
        <w:r w:rsidR="00B44F50" w:rsidRPr="00B44F50">
          <w:rPr>
            <w:b w:val="0"/>
            <w:webHidden/>
            <w:sz w:val="28"/>
            <w:szCs w:val="28"/>
          </w:rPr>
          <w:fldChar w:fldCharType="begin"/>
        </w:r>
        <w:r w:rsidR="00B44F50" w:rsidRPr="00B44F50">
          <w:rPr>
            <w:b w:val="0"/>
            <w:webHidden/>
            <w:sz w:val="28"/>
            <w:szCs w:val="28"/>
          </w:rPr>
          <w:instrText xml:space="preserve"> PAGEREF _Toc145065906 \h </w:instrText>
        </w:r>
        <w:r w:rsidR="00B44F50" w:rsidRPr="00B44F50">
          <w:rPr>
            <w:b w:val="0"/>
            <w:webHidden/>
            <w:sz w:val="28"/>
            <w:szCs w:val="28"/>
          </w:rPr>
        </w:r>
        <w:r w:rsidR="00B44F50" w:rsidRPr="00B44F50">
          <w:rPr>
            <w:b w:val="0"/>
            <w:webHidden/>
            <w:sz w:val="28"/>
            <w:szCs w:val="28"/>
          </w:rPr>
          <w:fldChar w:fldCharType="separate"/>
        </w:r>
        <w:r w:rsidR="00F878F4">
          <w:rPr>
            <w:b w:val="0"/>
            <w:webHidden/>
            <w:sz w:val="28"/>
            <w:szCs w:val="28"/>
          </w:rPr>
          <w:t>27</w:t>
        </w:r>
        <w:r w:rsidR="00B44F50" w:rsidRPr="00B44F50">
          <w:rPr>
            <w:b w:val="0"/>
            <w:webHidden/>
            <w:sz w:val="28"/>
            <w:szCs w:val="28"/>
          </w:rPr>
          <w:fldChar w:fldCharType="end"/>
        </w:r>
      </w:hyperlink>
    </w:p>
    <w:p w14:paraId="19AB3F1D" w14:textId="6A06C52E" w:rsidR="00B44F50" w:rsidRPr="00B44F50" w:rsidRDefault="00B76CA8" w:rsidP="00B44F50">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145065907" w:history="1">
        <w:r w:rsidR="00B44F50" w:rsidRPr="00B44F50">
          <w:rPr>
            <w:rStyle w:val="a4"/>
            <w:b w:val="0"/>
            <w:sz w:val="28"/>
            <w:szCs w:val="28"/>
          </w:rPr>
          <w:t>11.2. Современные профессиональные базы данных и информационные справочные системы</w:t>
        </w:r>
        <w:r w:rsidR="00B44F50" w:rsidRPr="00B44F50">
          <w:rPr>
            <w:b w:val="0"/>
            <w:webHidden/>
            <w:sz w:val="28"/>
            <w:szCs w:val="28"/>
          </w:rPr>
          <w:tab/>
        </w:r>
        <w:r w:rsidR="00B44F50" w:rsidRPr="00B44F50">
          <w:rPr>
            <w:b w:val="0"/>
            <w:webHidden/>
            <w:sz w:val="28"/>
            <w:szCs w:val="28"/>
          </w:rPr>
          <w:fldChar w:fldCharType="begin"/>
        </w:r>
        <w:r w:rsidR="00B44F50" w:rsidRPr="00B44F50">
          <w:rPr>
            <w:b w:val="0"/>
            <w:webHidden/>
            <w:sz w:val="28"/>
            <w:szCs w:val="28"/>
          </w:rPr>
          <w:instrText xml:space="preserve"> PAGEREF _Toc145065907 \h </w:instrText>
        </w:r>
        <w:r w:rsidR="00B44F50" w:rsidRPr="00B44F50">
          <w:rPr>
            <w:b w:val="0"/>
            <w:webHidden/>
            <w:sz w:val="28"/>
            <w:szCs w:val="28"/>
          </w:rPr>
        </w:r>
        <w:r w:rsidR="00B44F50" w:rsidRPr="00B44F50">
          <w:rPr>
            <w:b w:val="0"/>
            <w:webHidden/>
            <w:sz w:val="28"/>
            <w:szCs w:val="28"/>
          </w:rPr>
          <w:fldChar w:fldCharType="separate"/>
        </w:r>
        <w:r w:rsidR="00F878F4">
          <w:rPr>
            <w:b w:val="0"/>
            <w:webHidden/>
            <w:sz w:val="28"/>
            <w:szCs w:val="28"/>
          </w:rPr>
          <w:t>27</w:t>
        </w:r>
        <w:r w:rsidR="00B44F50" w:rsidRPr="00B44F50">
          <w:rPr>
            <w:b w:val="0"/>
            <w:webHidden/>
            <w:sz w:val="28"/>
            <w:szCs w:val="28"/>
          </w:rPr>
          <w:fldChar w:fldCharType="end"/>
        </w:r>
      </w:hyperlink>
    </w:p>
    <w:p w14:paraId="59A10ABC" w14:textId="39304693" w:rsidR="00B44F50" w:rsidRPr="00B44F50" w:rsidRDefault="00B76CA8" w:rsidP="00B44F50">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145065908" w:history="1">
        <w:r w:rsidR="00B44F50" w:rsidRPr="00B44F50">
          <w:rPr>
            <w:rStyle w:val="a4"/>
            <w:b w:val="0"/>
            <w:sz w:val="28"/>
            <w:szCs w:val="28"/>
          </w:rPr>
          <w:t>11.3. Сертифицированные программные и аппаратные средства защиты информации</w:t>
        </w:r>
        <w:r w:rsidR="00B44F50" w:rsidRPr="00B44F50">
          <w:rPr>
            <w:b w:val="0"/>
            <w:webHidden/>
            <w:sz w:val="28"/>
            <w:szCs w:val="28"/>
          </w:rPr>
          <w:tab/>
        </w:r>
        <w:r w:rsidR="00B44F50" w:rsidRPr="00B44F50">
          <w:rPr>
            <w:b w:val="0"/>
            <w:webHidden/>
            <w:sz w:val="28"/>
            <w:szCs w:val="28"/>
          </w:rPr>
          <w:fldChar w:fldCharType="begin"/>
        </w:r>
        <w:r w:rsidR="00B44F50" w:rsidRPr="00B44F50">
          <w:rPr>
            <w:b w:val="0"/>
            <w:webHidden/>
            <w:sz w:val="28"/>
            <w:szCs w:val="28"/>
          </w:rPr>
          <w:instrText xml:space="preserve"> PAGEREF _Toc145065908 \h </w:instrText>
        </w:r>
        <w:r w:rsidR="00B44F50" w:rsidRPr="00B44F50">
          <w:rPr>
            <w:b w:val="0"/>
            <w:webHidden/>
            <w:sz w:val="28"/>
            <w:szCs w:val="28"/>
          </w:rPr>
        </w:r>
        <w:r w:rsidR="00B44F50" w:rsidRPr="00B44F50">
          <w:rPr>
            <w:b w:val="0"/>
            <w:webHidden/>
            <w:sz w:val="28"/>
            <w:szCs w:val="28"/>
          </w:rPr>
          <w:fldChar w:fldCharType="separate"/>
        </w:r>
        <w:r w:rsidR="00F878F4">
          <w:rPr>
            <w:b w:val="0"/>
            <w:webHidden/>
            <w:sz w:val="28"/>
            <w:szCs w:val="28"/>
          </w:rPr>
          <w:t>28</w:t>
        </w:r>
        <w:r w:rsidR="00B44F50" w:rsidRPr="00B44F50">
          <w:rPr>
            <w:b w:val="0"/>
            <w:webHidden/>
            <w:sz w:val="28"/>
            <w:szCs w:val="28"/>
          </w:rPr>
          <w:fldChar w:fldCharType="end"/>
        </w:r>
      </w:hyperlink>
    </w:p>
    <w:p w14:paraId="1225A7EA" w14:textId="4DCCB46E" w:rsidR="00B44F50" w:rsidRPr="00B44F50" w:rsidRDefault="00B76CA8" w:rsidP="00B44F50">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145065909" w:history="1">
        <w:r w:rsidR="00B44F50" w:rsidRPr="00B44F50">
          <w:rPr>
            <w:rStyle w:val="a4"/>
            <w:b w:val="0"/>
            <w:sz w:val="28"/>
            <w:szCs w:val="28"/>
          </w:rPr>
          <w:t>12. Описание материально-технической базы, необходимой для осуществления образовательного процесса по дисциплине.</w:t>
        </w:r>
        <w:r w:rsidR="00B44F50" w:rsidRPr="00B44F50">
          <w:rPr>
            <w:b w:val="0"/>
            <w:webHidden/>
            <w:sz w:val="28"/>
            <w:szCs w:val="28"/>
          </w:rPr>
          <w:tab/>
        </w:r>
        <w:r w:rsidR="00B44F50" w:rsidRPr="00B44F50">
          <w:rPr>
            <w:b w:val="0"/>
            <w:webHidden/>
            <w:sz w:val="28"/>
            <w:szCs w:val="28"/>
          </w:rPr>
          <w:fldChar w:fldCharType="begin"/>
        </w:r>
        <w:r w:rsidR="00B44F50" w:rsidRPr="00B44F50">
          <w:rPr>
            <w:b w:val="0"/>
            <w:webHidden/>
            <w:sz w:val="28"/>
            <w:szCs w:val="28"/>
          </w:rPr>
          <w:instrText xml:space="preserve"> PAGEREF _Toc145065909 \h </w:instrText>
        </w:r>
        <w:r w:rsidR="00B44F50" w:rsidRPr="00B44F50">
          <w:rPr>
            <w:b w:val="0"/>
            <w:webHidden/>
            <w:sz w:val="28"/>
            <w:szCs w:val="28"/>
          </w:rPr>
        </w:r>
        <w:r w:rsidR="00B44F50" w:rsidRPr="00B44F50">
          <w:rPr>
            <w:b w:val="0"/>
            <w:webHidden/>
            <w:sz w:val="28"/>
            <w:szCs w:val="28"/>
          </w:rPr>
          <w:fldChar w:fldCharType="separate"/>
        </w:r>
        <w:r w:rsidR="00F878F4">
          <w:rPr>
            <w:b w:val="0"/>
            <w:webHidden/>
            <w:sz w:val="28"/>
            <w:szCs w:val="28"/>
          </w:rPr>
          <w:t>28</w:t>
        </w:r>
        <w:r w:rsidR="00B44F50" w:rsidRPr="00B44F50">
          <w:rPr>
            <w:b w:val="0"/>
            <w:webHidden/>
            <w:sz w:val="28"/>
            <w:szCs w:val="28"/>
          </w:rPr>
          <w:fldChar w:fldCharType="end"/>
        </w:r>
      </w:hyperlink>
    </w:p>
    <w:p w14:paraId="65771107" w14:textId="45A84237" w:rsidR="002B2CAC" w:rsidRDefault="00D23643" w:rsidP="00B44F50">
      <w:pPr>
        <w:tabs>
          <w:tab w:val="right" w:leader="dot" w:pos="9638"/>
        </w:tabs>
        <w:jc w:val="both"/>
      </w:pPr>
      <w:r w:rsidRPr="00B44F50">
        <w:fldChar w:fldCharType="end"/>
      </w:r>
    </w:p>
    <w:p w14:paraId="23D521FF" w14:textId="77777777" w:rsidR="002B2CAC" w:rsidRPr="00064B25" w:rsidRDefault="009E1647" w:rsidP="009E1647">
      <w:pPr>
        <w:keepNext/>
        <w:pageBreakBefore/>
        <w:tabs>
          <w:tab w:val="left" w:pos="993"/>
        </w:tabs>
        <w:spacing w:line="360" w:lineRule="auto"/>
        <w:ind w:firstLine="709"/>
        <w:jc w:val="both"/>
        <w:outlineLvl w:val="0"/>
        <w:rPr>
          <w:b/>
          <w:bCs/>
          <w:kern w:val="32"/>
        </w:rPr>
      </w:pPr>
      <w:bookmarkStart w:id="1" w:name="_Toc415149555"/>
      <w:bookmarkStart w:id="2" w:name="_Toc145065890"/>
      <w:r>
        <w:rPr>
          <w:b/>
          <w:bCs/>
          <w:kern w:val="32"/>
        </w:rPr>
        <w:lastRenderedPageBreak/>
        <w:t>1. </w:t>
      </w:r>
      <w:r w:rsidR="002B2CAC" w:rsidRPr="00064B25">
        <w:rPr>
          <w:b/>
          <w:bCs/>
          <w:kern w:val="32"/>
        </w:rPr>
        <w:t>Наименование дисциплины</w:t>
      </w:r>
      <w:bookmarkEnd w:id="1"/>
      <w:bookmarkEnd w:id="2"/>
    </w:p>
    <w:p w14:paraId="4285EF0E" w14:textId="3691E7F2" w:rsidR="007F4B05" w:rsidRDefault="004D59AC" w:rsidP="007F4B05">
      <w:pPr>
        <w:tabs>
          <w:tab w:val="left" w:pos="993"/>
        </w:tabs>
        <w:spacing w:line="360" w:lineRule="auto"/>
        <w:ind w:firstLine="709"/>
        <w:jc w:val="both"/>
      </w:pPr>
      <w:r w:rsidRPr="00AD3876">
        <w:t>Финансовое планирование и прогнозирование</w:t>
      </w:r>
      <w:r w:rsidR="00CE3047">
        <w:t>.</w:t>
      </w:r>
    </w:p>
    <w:p w14:paraId="2730C780" w14:textId="77777777" w:rsidR="003922EF" w:rsidRDefault="009E1647" w:rsidP="009E1647">
      <w:pPr>
        <w:keepNext/>
        <w:tabs>
          <w:tab w:val="left" w:pos="993"/>
        </w:tabs>
        <w:spacing w:line="360" w:lineRule="auto"/>
        <w:ind w:firstLine="709"/>
        <w:jc w:val="both"/>
        <w:outlineLvl w:val="0"/>
        <w:rPr>
          <w:b/>
          <w:bCs/>
          <w:kern w:val="32"/>
        </w:rPr>
      </w:pPr>
      <w:bookmarkStart w:id="3" w:name="_Toc145065891"/>
      <w:r>
        <w:rPr>
          <w:b/>
          <w:bCs/>
          <w:kern w:val="32"/>
        </w:rPr>
        <w:t>2. </w:t>
      </w:r>
      <w:r w:rsidR="004113F9" w:rsidRPr="004113F9">
        <w:rPr>
          <w:b/>
          <w:bCs/>
          <w:kern w:val="32"/>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268"/>
        <w:gridCol w:w="3402"/>
        <w:gridCol w:w="3827"/>
      </w:tblGrid>
      <w:tr w:rsidR="004113F9" w:rsidRPr="007F4B05" w14:paraId="57821986" w14:textId="77777777" w:rsidTr="004D59AC">
        <w:tc>
          <w:tcPr>
            <w:tcW w:w="1135" w:type="dxa"/>
            <w:shd w:val="clear" w:color="auto" w:fill="auto"/>
            <w:noWrap/>
            <w:vAlign w:val="center"/>
          </w:tcPr>
          <w:p w14:paraId="75D99CA8" w14:textId="77777777" w:rsidR="004113F9" w:rsidRPr="003A4D1C" w:rsidRDefault="004113F9" w:rsidP="003A4D1C">
            <w:pPr>
              <w:widowControl w:val="0"/>
              <w:tabs>
                <w:tab w:val="left" w:pos="540"/>
              </w:tabs>
              <w:contextualSpacing/>
              <w:jc w:val="center"/>
              <w:rPr>
                <w:b/>
                <w:bCs/>
                <w:sz w:val="24"/>
                <w:szCs w:val="24"/>
              </w:rPr>
            </w:pPr>
            <w:r w:rsidRPr="003A4D1C">
              <w:rPr>
                <w:b/>
                <w:bCs/>
                <w:sz w:val="24"/>
                <w:szCs w:val="24"/>
              </w:rPr>
              <w:t>Код компетенции</w:t>
            </w:r>
          </w:p>
        </w:tc>
        <w:tc>
          <w:tcPr>
            <w:tcW w:w="2268" w:type="dxa"/>
            <w:shd w:val="clear" w:color="auto" w:fill="auto"/>
            <w:noWrap/>
            <w:vAlign w:val="center"/>
          </w:tcPr>
          <w:p w14:paraId="385BD57D" w14:textId="77777777" w:rsidR="004113F9" w:rsidRPr="003A4D1C" w:rsidRDefault="004113F9" w:rsidP="003A4D1C">
            <w:pPr>
              <w:widowControl w:val="0"/>
              <w:tabs>
                <w:tab w:val="left" w:pos="540"/>
              </w:tabs>
              <w:contextualSpacing/>
              <w:jc w:val="center"/>
              <w:rPr>
                <w:b/>
                <w:bCs/>
                <w:sz w:val="24"/>
                <w:szCs w:val="24"/>
              </w:rPr>
            </w:pPr>
            <w:r w:rsidRPr="003A4D1C">
              <w:rPr>
                <w:b/>
                <w:bCs/>
                <w:sz w:val="24"/>
                <w:szCs w:val="24"/>
              </w:rPr>
              <w:t>Наименование компетенции</w:t>
            </w:r>
          </w:p>
        </w:tc>
        <w:tc>
          <w:tcPr>
            <w:tcW w:w="3402" w:type="dxa"/>
            <w:shd w:val="clear" w:color="auto" w:fill="auto"/>
            <w:noWrap/>
            <w:vAlign w:val="center"/>
          </w:tcPr>
          <w:p w14:paraId="3619EB03" w14:textId="40C908E3" w:rsidR="004113F9" w:rsidRPr="003A4D1C" w:rsidRDefault="004113F9" w:rsidP="003A4D1C">
            <w:pPr>
              <w:widowControl w:val="0"/>
              <w:tabs>
                <w:tab w:val="left" w:pos="540"/>
              </w:tabs>
              <w:contextualSpacing/>
              <w:jc w:val="center"/>
              <w:rPr>
                <w:b/>
                <w:bCs/>
                <w:sz w:val="24"/>
                <w:szCs w:val="24"/>
              </w:rPr>
            </w:pPr>
            <w:r w:rsidRPr="003A4D1C">
              <w:rPr>
                <w:b/>
                <w:bCs/>
                <w:sz w:val="24"/>
                <w:szCs w:val="24"/>
              </w:rPr>
              <w:t>Индикаторы достижения компетенции</w:t>
            </w:r>
          </w:p>
        </w:tc>
        <w:tc>
          <w:tcPr>
            <w:tcW w:w="3827" w:type="dxa"/>
            <w:shd w:val="clear" w:color="auto" w:fill="auto"/>
            <w:noWrap/>
            <w:vAlign w:val="center"/>
          </w:tcPr>
          <w:p w14:paraId="1B599A53" w14:textId="797439AD" w:rsidR="004113F9" w:rsidRPr="003A4D1C" w:rsidRDefault="004113F9" w:rsidP="003A4D1C">
            <w:pPr>
              <w:widowControl w:val="0"/>
              <w:tabs>
                <w:tab w:val="left" w:pos="540"/>
              </w:tabs>
              <w:contextualSpacing/>
              <w:jc w:val="center"/>
              <w:rPr>
                <w:b/>
                <w:bCs/>
                <w:sz w:val="24"/>
                <w:szCs w:val="24"/>
              </w:rPr>
            </w:pPr>
            <w:r w:rsidRPr="003A4D1C">
              <w:rPr>
                <w:b/>
                <w:bCs/>
                <w:sz w:val="24"/>
                <w:szCs w:val="24"/>
              </w:rPr>
              <w:t>Результаты обучения (умения и знания), соотнесенные с индикаторами достижения компетенции</w:t>
            </w:r>
          </w:p>
        </w:tc>
      </w:tr>
      <w:tr w:rsidR="004E3C9F" w:rsidRPr="007F4B05" w14:paraId="3EBCA881" w14:textId="77777777" w:rsidTr="004D59AC">
        <w:tc>
          <w:tcPr>
            <w:tcW w:w="1135" w:type="dxa"/>
            <w:vMerge w:val="restart"/>
            <w:shd w:val="clear" w:color="auto" w:fill="auto"/>
            <w:noWrap/>
          </w:tcPr>
          <w:p w14:paraId="408DD4B0" w14:textId="4DE0C270" w:rsidR="004E3C9F" w:rsidRPr="004E3C9F" w:rsidRDefault="004E3C9F" w:rsidP="00DC37F9">
            <w:pPr>
              <w:widowControl w:val="0"/>
              <w:tabs>
                <w:tab w:val="left" w:pos="540"/>
              </w:tabs>
              <w:contextualSpacing/>
              <w:rPr>
                <w:sz w:val="24"/>
                <w:szCs w:val="24"/>
              </w:rPr>
            </w:pPr>
            <w:r w:rsidRPr="004E3C9F">
              <w:rPr>
                <w:sz w:val="24"/>
                <w:szCs w:val="24"/>
              </w:rPr>
              <w:t>УК-13</w:t>
            </w:r>
          </w:p>
        </w:tc>
        <w:tc>
          <w:tcPr>
            <w:tcW w:w="2268" w:type="dxa"/>
            <w:vMerge w:val="restart"/>
            <w:shd w:val="clear" w:color="auto" w:fill="auto"/>
            <w:noWrap/>
          </w:tcPr>
          <w:p w14:paraId="1C2543B3" w14:textId="4366597C" w:rsidR="004E3C9F" w:rsidRPr="003A4D1C" w:rsidRDefault="004E3C9F" w:rsidP="00DC37F9">
            <w:pPr>
              <w:widowControl w:val="0"/>
              <w:tabs>
                <w:tab w:val="left" w:pos="540"/>
              </w:tabs>
              <w:contextualSpacing/>
              <w:rPr>
                <w:b/>
                <w:bCs/>
                <w:sz w:val="24"/>
                <w:szCs w:val="24"/>
              </w:rPr>
            </w:pPr>
            <w:r w:rsidRPr="004E3C9F">
              <w:rPr>
                <w:sz w:val="24"/>
                <w:szCs w:val="24"/>
              </w:rPr>
              <w:t>Способность принимать обоснованные экономические решения в различных областях жизнедеятельности</w:t>
            </w:r>
          </w:p>
        </w:tc>
        <w:tc>
          <w:tcPr>
            <w:tcW w:w="3402" w:type="dxa"/>
            <w:shd w:val="clear" w:color="auto" w:fill="auto"/>
            <w:noWrap/>
          </w:tcPr>
          <w:p w14:paraId="5CA2E2BF" w14:textId="5D308E83" w:rsidR="004E3C9F" w:rsidRPr="004E3C9F" w:rsidRDefault="004E3C9F" w:rsidP="00DC37F9">
            <w:pPr>
              <w:widowControl w:val="0"/>
              <w:tabs>
                <w:tab w:val="left" w:pos="540"/>
              </w:tabs>
              <w:contextualSpacing/>
              <w:rPr>
                <w:sz w:val="24"/>
                <w:szCs w:val="24"/>
              </w:rPr>
            </w:pPr>
            <w:r w:rsidRPr="004E3C9F">
              <w:rPr>
                <w:sz w:val="24"/>
                <w:szCs w:val="24"/>
              </w:rPr>
              <w:t>1. Понимает базовые принципы функционирования экономики и экономического развития, цели и формы участия государства в экономике.</w:t>
            </w:r>
          </w:p>
        </w:tc>
        <w:tc>
          <w:tcPr>
            <w:tcW w:w="3827" w:type="dxa"/>
            <w:shd w:val="clear" w:color="auto" w:fill="auto"/>
            <w:noWrap/>
          </w:tcPr>
          <w:p w14:paraId="46CE04E6" w14:textId="77777777" w:rsidR="004E3C9F" w:rsidRPr="00F8631B" w:rsidRDefault="004E3C9F" w:rsidP="00DC37F9">
            <w:pPr>
              <w:widowControl w:val="0"/>
              <w:rPr>
                <w:b/>
                <w:sz w:val="24"/>
                <w:szCs w:val="24"/>
              </w:rPr>
            </w:pPr>
            <w:r w:rsidRPr="00F8631B">
              <w:rPr>
                <w:b/>
                <w:sz w:val="24"/>
                <w:szCs w:val="24"/>
              </w:rPr>
              <w:t>Знать</w:t>
            </w:r>
          </w:p>
          <w:p w14:paraId="689EC64A" w14:textId="1956348D" w:rsidR="004E3C9F" w:rsidRPr="00B7279B" w:rsidRDefault="00B7279B" w:rsidP="004D59AC">
            <w:pPr>
              <w:widowControl w:val="0"/>
              <w:ind w:right="317"/>
              <w:rPr>
                <w:sz w:val="24"/>
                <w:szCs w:val="24"/>
              </w:rPr>
            </w:pPr>
            <w:r>
              <w:rPr>
                <w:sz w:val="24"/>
                <w:szCs w:val="24"/>
              </w:rPr>
              <w:t>Базовые принципы функционирования экономики и экономического развития</w:t>
            </w:r>
          </w:p>
          <w:p w14:paraId="2E2A03D0" w14:textId="77777777" w:rsidR="004E3C9F" w:rsidRPr="00F8631B" w:rsidRDefault="004E3C9F" w:rsidP="00DC37F9">
            <w:pPr>
              <w:widowControl w:val="0"/>
              <w:rPr>
                <w:b/>
                <w:sz w:val="24"/>
                <w:szCs w:val="24"/>
              </w:rPr>
            </w:pPr>
            <w:r w:rsidRPr="00F8631B">
              <w:rPr>
                <w:b/>
                <w:sz w:val="24"/>
                <w:szCs w:val="24"/>
              </w:rPr>
              <w:t>Уметь</w:t>
            </w:r>
          </w:p>
          <w:p w14:paraId="6FE1A67B" w14:textId="48AA5FB7" w:rsidR="004E3C9F" w:rsidRPr="003A4D1C" w:rsidRDefault="00B7279B" w:rsidP="00DC37F9">
            <w:pPr>
              <w:widowControl w:val="0"/>
              <w:tabs>
                <w:tab w:val="left" w:pos="540"/>
              </w:tabs>
              <w:contextualSpacing/>
              <w:rPr>
                <w:b/>
                <w:bCs/>
                <w:sz w:val="24"/>
                <w:szCs w:val="24"/>
              </w:rPr>
            </w:pPr>
            <w:r>
              <w:rPr>
                <w:sz w:val="24"/>
                <w:szCs w:val="24"/>
              </w:rPr>
              <w:t xml:space="preserve">Принимать обоснованные экономические решения для </w:t>
            </w:r>
            <w:r w:rsidRPr="00F8631B">
              <w:rPr>
                <w:sz w:val="24"/>
                <w:szCs w:val="24"/>
              </w:rPr>
              <w:t>конкретных задач</w:t>
            </w:r>
            <w:r>
              <w:rPr>
                <w:sz w:val="24"/>
                <w:szCs w:val="24"/>
              </w:rPr>
              <w:t>, исходя из понимания принципов функционирования экономики и экономического развития</w:t>
            </w:r>
            <w:r w:rsidR="004E3C9F" w:rsidRPr="00F8631B">
              <w:rPr>
                <w:sz w:val="24"/>
                <w:szCs w:val="24"/>
              </w:rPr>
              <w:t xml:space="preserve"> </w:t>
            </w:r>
          </w:p>
        </w:tc>
      </w:tr>
      <w:tr w:rsidR="004E3C9F" w:rsidRPr="007F4B05" w14:paraId="7DFFBC81" w14:textId="77777777" w:rsidTr="004D59AC">
        <w:tc>
          <w:tcPr>
            <w:tcW w:w="1135" w:type="dxa"/>
            <w:vMerge/>
            <w:shd w:val="clear" w:color="auto" w:fill="auto"/>
            <w:noWrap/>
          </w:tcPr>
          <w:p w14:paraId="26AF18E4" w14:textId="77777777" w:rsidR="004E3C9F" w:rsidRPr="004E3C9F" w:rsidRDefault="004E3C9F" w:rsidP="00DC37F9">
            <w:pPr>
              <w:widowControl w:val="0"/>
              <w:tabs>
                <w:tab w:val="left" w:pos="540"/>
              </w:tabs>
              <w:contextualSpacing/>
              <w:rPr>
                <w:sz w:val="24"/>
                <w:szCs w:val="24"/>
              </w:rPr>
            </w:pPr>
          </w:p>
        </w:tc>
        <w:tc>
          <w:tcPr>
            <w:tcW w:w="2268" w:type="dxa"/>
            <w:vMerge/>
            <w:shd w:val="clear" w:color="auto" w:fill="auto"/>
            <w:noWrap/>
          </w:tcPr>
          <w:p w14:paraId="265A9CAD" w14:textId="77777777" w:rsidR="004E3C9F" w:rsidRPr="004E3C9F" w:rsidRDefault="004E3C9F" w:rsidP="00DC37F9">
            <w:pPr>
              <w:widowControl w:val="0"/>
              <w:tabs>
                <w:tab w:val="left" w:pos="540"/>
              </w:tabs>
              <w:contextualSpacing/>
              <w:rPr>
                <w:sz w:val="24"/>
                <w:szCs w:val="24"/>
              </w:rPr>
            </w:pPr>
          </w:p>
        </w:tc>
        <w:tc>
          <w:tcPr>
            <w:tcW w:w="3402" w:type="dxa"/>
            <w:shd w:val="clear" w:color="auto" w:fill="auto"/>
            <w:noWrap/>
          </w:tcPr>
          <w:p w14:paraId="7D395503" w14:textId="6EC380C9" w:rsidR="004E3C9F" w:rsidRPr="004E3C9F" w:rsidRDefault="004E3C9F" w:rsidP="00DC37F9">
            <w:pPr>
              <w:widowControl w:val="0"/>
              <w:tabs>
                <w:tab w:val="left" w:pos="540"/>
              </w:tabs>
              <w:contextualSpacing/>
              <w:rPr>
                <w:sz w:val="24"/>
                <w:szCs w:val="24"/>
              </w:rPr>
            </w:pPr>
            <w:r w:rsidRPr="004E3C9F">
              <w:rPr>
                <w:sz w:val="24"/>
                <w:szCs w:val="24"/>
              </w:rPr>
              <w:t>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827" w:type="dxa"/>
            <w:shd w:val="clear" w:color="auto" w:fill="auto"/>
            <w:noWrap/>
          </w:tcPr>
          <w:p w14:paraId="53D5E0EA" w14:textId="77777777" w:rsidR="004E3C9F" w:rsidRPr="00F8631B" w:rsidRDefault="004E3C9F" w:rsidP="00DC37F9">
            <w:pPr>
              <w:widowControl w:val="0"/>
              <w:rPr>
                <w:b/>
                <w:sz w:val="24"/>
                <w:szCs w:val="24"/>
              </w:rPr>
            </w:pPr>
            <w:r w:rsidRPr="00F8631B">
              <w:rPr>
                <w:b/>
                <w:sz w:val="24"/>
                <w:szCs w:val="24"/>
              </w:rPr>
              <w:t>Знать</w:t>
            </w:r>
          </w:p>
          <w:p w14:paraId="4F2264BC" w14:textId="76390F4F" w:rsidR="004E3C9F" w:rsidRPr="0012665B" w:rsidRDefault="002B21CB" w:rsidP="00DC37F9">
            <w:pPr>
              <w:widowControl w:val="0"/>
              <w:rPr>
                <w:sz w:val="24"/>
                <w:szCs w:val="24"/>
              </w:rPr>
            </w:pPr>
            <w:r>
              <w:rPr>
                <w:sz w:val="24"/>
                <w:szCs w:val="24"/>
              </w:rPr>
              <w:t>М</w:t>
            </w:r>
            <w:r w:rsidR="00250A3A">
              <w:rPr>
                <w:sz w:val="24"/>
                <w:szCs w:val="24"/>
              </w:rPr>
              <w:t>етоды личного экономического и финансового планирования, финансовые инструменты для управления личными финансами</w:t>
            </w:r>
          </w:p>
          <w:p w14:paraId="757F5BDB" w14:textId="77777777" w:rsidR="004E3C9F" w:rsidRPr="00F8631B" w:rsidRDefault="004E3C9F" w:rsidP="00DC37F9">
            <w:pPr>
              <w:widowControl w:val="0"/>
              <w:rPr>
                <w:b/>
                <w:sz w:val="24"/>
                <w:szCs w:val="24"/>
              </w:rPr>
            </w:pPr>
            <w:r w:rsidRPr="00F8631B">
              <w:rPr>
                <w:b/>
                <w:sz w:val="24"/>
                <w:szCs w:val="24"/>
              </w:rPr>
              <w:t>Уметь</w:t>
            </w:r>
          </w:p>
          <w:p w14:paraId="1B7F4ED3" w14:textId="2B07E809" w:rsidR="004E3C9F" w:rsidRPr="003A4D1C" w:rsidRDefault="002B21CB" w:rsidP="00DC37F9">
            <w:pPr>
              <w:widowControl w:val="0"/>
              <w:tabs>
                <w:tab w:val="left" w:pos="540"/>
              </w:tabs>
              <w:contextualSpacing/>
              <w:rPr>
                <w:b/>
                <w:bCs/>
                <w:sz w:val="24"/>
                <w:szCs w:val="24"/>
              </w:rPr>
            </w:pPr>
            <w:r>
              <w:rPr>
                <w:sz w:val="24"/>
                <w:szCs w:val="24"/>
              </w:rPr>
              <w:t>П</w:t>
            </w:r>
            <w:r w:rsidR="004E3C9F" w:rsidRPr="00F8631B">
              <w:rPr>
                <w:sz w:val="24"/>
                <w:szCs w:val="24"/>
              </w:rPr>
              <w:t xml:space="preserve">рименять </w:t>
            </w:r>
            <w:r w:rsidR="00250A3A">
              <w:rPr>
                <w:sz w:val="24"/>
                <w:szCs w:val="24"/>
              </w:rPr>
              <w:t>методы планирования для достижения текущих и долгосрочных финансовых целей, применять инструменты для управления личными финансами с целью контроля собственных рисков</w:t>
            </w:r>
          </w:p>
        </w:tc>
      </w:tr>
      <w:tr w:rsidR="006A4A44" w:rsidRPr="007F4B05" w14:paraId="42E20484" w14:textId="77777777" w:rsidTr="004D59AC">
        <w:trPr>
          <w:trHeight w:val="3393"/>
        </w:trPr>
        <w:tc>
          <w:tcPr>
            <w:tcW w:w="1135" w:type="dxa"/>
            <w:vMerge w:val="restart"/>
            <w:shd w:val="clear" w:color="auto" w:fill="auto"/>
            <w:noWrap/>
          </w:tcPr>
          <w:p w14:paraId="6B8B92FB" w14:textId="68C85A00" w:rsidR="006A4A44" w:rsidRPr="00911B31" w:rsidRDefault="006A4A44" w:rsidP="00DC37F9">
            <w:pPr>
              <w:widowControl w:val="0"/>
              <w:rPr>
                <w:sz w:val="24"/>
                <w:szCs w:val="24"/>
              </w:rPr>
            </w:pPr>
            <w:r w:rsidRPr="00911B31">
              <w:rPr>
                <w:sz w:val="24"/>
                <w:szCs w:val="24"/>
              </w:rPr>
              <w:t>ПК</w:t>
            </w:r>
            <w:r>
              <w:rPr>
                <w:sz w:val="24"/>
                <w:szCs w:val="24"/>
              </w:rPr>
              <w:t>Н</w:t>
            </w:r>
            <w:r w:rsidRPr="00911B31">
              <w:rPr>
                <w:sz w:val="24"/>
                <w:szCs w:val="24"/>
              </w:rPr>
              <w:t>-</w:t>
            </w:r>
            <w:r>
              <w:rPr>
                <w:sz w:val="24"/>
                <w:szCs w:val="24"/>
              </w:rPr>
              <w:t>1</w:t>
            </w:r>
          </w:p>
        </w:tc>
        <w:tc>
          <w:tcPr>
            <w:tcW w:w="2268" w:type="dxa"/>
            <w:vMerge w:val="restart"/>
            <w:shd w:val="clear" w:color="auto" w:fill="auto"/>
            <w:noWrap/>
          </w:tcPr>
          <w:p w14:paraId="649286F1" w14:textId="7E6FEE90" w:rsidR="006A4A44" w:rsidRPr="00F334DF" w:rsidRDefault="006A4A44" w:rsidP="00DC37F9">
            <w:pPr>
              <w:widowControl w:val="0"/>
              <w:rPr>
                <w:sz w:val="24"/>
                <w:szCs w:val="24"/>
              </w:rPr>
            </w:pPr>
            <w:r w:rsidRPr="006A4A44">
              <w:rPr>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3402" w:type="dxa"/>
            <w:shd w:val="clear" w:color="auto" w:fill="auto"/>
            <w:noWrap/>
          </w:tcPr>
          <w:p w14:paraId="644FAAC8" w14:textId="554AEE13" w:rsidR="006A4A44" w:rsidRPr="00632886" w:rsidRDefault="006A4A44" w:rsidP="00DC37F9">
            <w:pPr>
              <w:rPr>
                <w:sz w:val="24"/>
                <w:szCs w:val="24"/>
              </w:rPr>
            </w:pPr>
            <w:r w:rsidRPr="006A4A44">
              <w:rPr>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tc>
        <w:tc>
          <w:tcPr>
            <w:tcW w:w="3827" w:type="dxa"/>
            <w:shd w:val="clear" w:color="auto" w:fill="auto"/>
            <w:noWrap/>
          </w:tcPr>
          <w:p w14:paraId="2A99735E" w14:textId="77777777" w:rsidR="00F329CF" w:rsidRPr="00F8631B" w:rsidRDefault="00F329CF" w:rsidP="00DC37F9">
            <w:pPr>
              <w:widowControl w:val="0"/>
              <w:rPr>
                <w:b/>
                <w:sz w:val="24"/>
                <w:szCs w:val="24"/>
              </w:rPr>
            </w:pPr>
            <w:r w:rsidRPr="00F8631B">
              <w:rPr>
                <w:b/>
                <w:sz w:val="24"/>
                <w:szCs w:val="24"/>
              </w:rPr>
              <w:t>Знать</w:t>
            </w:r>
          </w:p>
          <w:p w14:paraId="5BEBB197" w14:textId="642215EC" w:rsidR="00F329CF" w:rsidRPr="00B7279B" w:rsidRDefault="00F329CF" w:rsidP="00DC37F9">
            <w:pPr>
              <w:widowControl w:val="0"/>
              <w:rPr>
                <w:sz w:val="24"/>
                <w:szCs w:val="24"/>
              </w:rPr>
            </w:pPr>
            <w:r>
              <w:rPr>
                <w:sz w:val="24"/>
                <w:szCs w:val="24"/>
              </w:rPr>
              <w:t>Экономические концепции, модели, ведущие школы экономической науки</w:t>
            </w:r>
          </w:p>
          <w:p w14:paraId="7C08E2E4" w14:textId="77777777" w:rsidR="00F329CF" w:rsidRPr="00F8631B" w:rsidRDefault="00F329CF" w:rsidP="00DC37F9">
            <w:pPr>
              <w:widowControl w:val="0"/>
              <w:rPr>
                <w:b/>
                <w:sz w:val="24"/>
                <w:szCs w:val="24"/>
              </w:rPr>
            </w:pPr>
            <w:r w:rsidRPr="00F8631B">
              <w:rPr>
                <w:b/>
                <w:sz w:val="24"/>
                <w:szCs w:val="24"/>
              </w:rPr>
              <w:t>Уметь</w:t>
            </w:r>
          </w:p>
          <w:p w14:paraId="5F57B5B0" w14:textId="55DB96CB" w:rsidR="006A4A44" w:rsidRPr="00F8631B" w:rsidRDefault="00F329CF" w:rsidP="00DC37F9">
            <w:pPr>
              <w:widowControl w:val="0"/>
              <w:rPr>
                <w:b/>
                <w:sz w:val="24"/>
                <w:szCs w:val="24"/>
              </w:rPr>
            </w:pPr>
            <w:r>
              <w:rPr>
                <w:sz w:val="24"/>
                <w:szCs w:val="24"/>
              </w:rPr>
              <w:t>Применять научный понятийный и категориальный аппарат современной экономики при решении прикладных задач</w:t>
            </w:r>
          </w:p>
        </w:tc>
      </w:tr>
      <w:tr w:rsidR="006A4A44" w:rsidRPr="007F4B05" w14:paraId="271744A5" w14:textId="77777777" w:rsidTr="004D59AC">
        <w:tc>
          <w:tcPr>
            <w:tcW w:w="1135" w:type="dxa"/>
            <w:vMerge/>
            <w:shd w:val="clear" w:color="auto" w:fill="auto"/>
            <w:noWrap/>
          </w:tcPr>
          <w:p w14:paraId="42D9621C" w14:textId="77777777" w:rsidR="006A4A44" w:rsidRPr="00911B31" w:rsidRDefault="006A4A44" w:rsidP="00DC37F9">
            <w:pPr>
              <w:widowControl w:val="0"/>
              <w:rPr>
                <w:sz w:val="24"/>
                <w:szCs w:val="24"/>
              </w:rPr>
            </w:pPr>
          </w:p>
        </w:tc>
        <w:tc>
          <w:tcPr>
            <w:tcW w:w="2268" w:type="dxa"/>
            <w:vMerge/>
            <w:shd w:val="clear" w:color="auto" w:fill="auto"/>
            <w:noWrap/>
          </w:tcPr>
          <w:p w14:paraId="28959561" w14:textId="77777777" w:rsidR="006A4A44" w:rsidRPr="006A4A44" w:rsidRDefault="006A4A44" w:rsidP="00DC37F9">
            <w:pPr>
              <w:widowControl w:val="0"/>
              <w:rPr>
                <w:sz w:val="24"/>
                <w:szCs w:val="24"/>
              </w:rPr>
            </w:pPr>
          </w:p>
        </w:tc>
        <w:tc>
          <w:tcPr>
            <w:tcW w:w="3402" w:type="dxa"/>
            <w:shd w:val="clear" w:color="auto" w:fill="auto"/>
            <w:noWrap/>
          </w:tcPr>
          <w:p w14:paraId="0D906F7A" w14:textId="2EDE9AE3" w:rsidR="006A4A44" w:rsidRPr="006A4A44" w:rsidRDefault="006A4A44" w:rsidP="00DC37F9">
            <w:pPr>
              <w:rPr>
                <w:sz w:val="24"/>
                <w:szCs w:val="24"/>
              </w:rPr>
            </w:pPr>
            <w:r>
              <w:rPr>
                <w:sz w:val="24"/>
                <w:szCs w:val="24"/>
              </w:rPr>
              <w:t xml:space="preserve">2. </w:t>
            </w:r>
            <w:r w:rsidRPr="006A4A44">
              <w:rPr>
                <w:sz w:val="24"/>
                <w:szCs w:val="24"/>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3827" w:type="dxa"/>
            <w:shd w:val="clear" w:color="auto" w:fill="auto"/>
            <w:noWrap/>
          </w:tcPr>
          <w:p w14:paraId="1DC0C8DB" w14:textId="77777777" w:rsidR="00F329CF" w:rsidRPr="00F8631B" w:rsidRDefault="00F329CF" w:rsidP="00DC37F9">
            <w:pPr>
              <w:widowControl w:val="0"/>
              <w:rPr>
                <w:b/>
                <w:sz w:val="24"/>
                <w:szCs w:val="24"/>
              </w:rPr>
            </w:pPr>
            <w:r w:rsidRPr="00F8631B">
              <w:rPr>
                <w:b/>
                <w:sz w:val="24"/>
                <w:szCs w:val="24"/>
              </w:rPr>
              <w:t>Знать</w:t>
            </w:r>
          </w:p>
          <w:p w14:paraId="07E64D7B" w14:textId="5AA8B611" w:rsidR="00F329CF" w:rsidRPr="002C05B6" w:rsidRDefault="004A1424" w:rsidP="00DC37F9">
            <w:pPr>
              <w:widowControl w:val="0"/>
              <w:rPr>
                <w:sz w:val="24"/>
                <w:szCs w:val="24"/>
              </w:rPr>
            </w:pPr>
            <w:r>
              <w:rPr>
                <w:sz w:val="24"/>
                <w:szCs w:val="24"/>
              </w:rPr>
              <w:t xml:space="preserve">Подходы </w:t>
            </w:r>
            <w:r w:rsidR="00472C4D">
              <w:rPr>
                <w:sz w:val="24"/>
                <w:szCs w:val="24"/>
              </w:rPr>
              <w:t xml:space="preserve">и методы </w:t>
            </w:r>
            <w:r w:rsidR="001B6219">
              <w:rPr>
                <w:sz w:val="24"/>
                <w:szCs w:val="24"/>
              </w:rPr>
              <w:t xml:space="preserve">для выявления сущности и особенностей </w:t>
            </w:r>
            <w:r w:rsidR="004D5D64">
              <w:rPr>
                <w:sz w:val="24"/>
                <w:szCs w:val="24"/>
              </w:rPr>
              <w:t>экономически</w:t>
            </w:r>
            <w:r w:rsidR="002C05B6">
              <w:rPr>
                <w:sz w:val="24"/>
                <w:szCs w:val="24"/>
              </w:rPr>
              <w:t>х</w:t>
            </w:r>
            <w:r w:rsidR="004D5D64">
              <w:rPr>
                <w:sz w:val="24"/>
                <w:szCs w:val="24"/>
              </w:rPr>
              <w:t xml:space="preserve"> процессов</w:t>
            </w:r>
          </w:p>
          <w:p w14:paraId="29372BF2" w14:textId="77777777" w:rsidR="00F329CF" w:rsidRPr="00F8631B" w:rsidRDefault="00F329CF" w:rsidP="00DC37F9">
            <w:pPr>
              <w:widowControl w:val="0"/>
              <w:rPr>
                <w:b/>
                <w:sz w:val="24"/>
                <w:szCs w:val="24"/>
              </w:rPr>
            </w:pPr>
            <w:r w:rsidRPr="00F8631B">
              <w:rPr>
                <w:b/>
                <w:sz w:val="24"/>
                <w:szCs w:val="24"/>
              </w:rPr>
              <w:t>Уметь</w:t>
            </w:r>
          </w:p>
          <w:p w14:paraId="79114880" w14:textId="1307620C" w:rsidR="006A4A44" w:rsidRPr="00F8631B" w:rsidRDefault="00472C4D" w:rsidP="00DC37F9">
            <w:pPr>
              <w:widowControl w:val="0"/>
              <w:rPr>
                <w:b/>
                <w:sz w:val="24"/>
                <w:szCs w:val="24"/>
              </w:rPr>
            </w:pPr>
            <w:r>
              <w:rPr>
                <w:sz w:val="24"/>
                <w:szCs w:val="24"/>
              </w:rPr>
              <w:t>Корректно проводить анализ экономических процессов, текущих социально-экономических проблем</w:t>
            </w:r>
          </w:p>
        </w:tc>
      </w:tr>
      <w:tr w:rsidR="006A4A44" w:rsidRPr="007F4B05" w14:paraId="6388D796" w14:textId="77777777" w:rsidTr="004D59AC">
        <w:tc>
          <w:tcPr>
            <w:tcW w:w="1135" w:type="dxa"/>
            <w:vMerge/>
            <w:shd w:val="clear" w:color="auto" w:fill="auto"/>
            <w:noWrap/>
          </w:tcPr>
          <w:p w14:paraId="38F81BEF" w14:textId="77777777" w:rsidR="006A4A44" w:rsidRPr="00911B31" w:rsidRDefault="006A4A44" w:rsidP="00DC37F9">
            <w:pPr>
              <w:widowControl w:val="0"/>
              <w:rPr>
                <w:sz w:val="24"/>
                <w:szCs w:val="24"/>
              </w:rPr>
            </w:pPr>
          </w:p>
        </w:tc>
        <w:tc>
          <w:tcPr>
            <w:tcW w:w="2268" w:type="dxa"/>
            <w:vMerge/>
            <w:shd w:val="clear" w:color="auto" w:fill="auto"/>
            <w:noWrap/>
          </w:tcPr>
          <w:p w14:paraId="2154606A" w14:textId="77777777" w:rsidR="006A4A44" w:rsidRPr="006A4A44" w:rsidRDefault="006A4A44" w:rsidP="00DC37F9">
            <w:pPr>
              <w:widowControl w:val="0"/>
              <w:rPr>
                <w:sz w:val="24"/>
                <w:szCs w:val="24"/>
              </w:rPr>
            </w:pPr>
          </w:p>
        </w:tc>
        <w:tc>
          <w:tcPr>
            <w:tcW w:w="3402" w:type="dxa"/>
            <w:shd w:val="clear" w:color="auto" w:fill="auto"/>
            <w:noWrap/>
          </w:tcPr>
          <w:p w14:paraId="3D038C03" w14:textId="6ECF5BE9" w:rsidR="006A4A44" w:rsidRPr="006A4A44" w:rsidRDefault="006A4A44" w:rsidP="00DC37F9">
            <w:pPr>
              <w:rPr>
                <w:sz w:val="24"/>
                <w:szCs w:val="24"/>
              </w:rPr>
            </w:pPr>
            <w:r>
              <w:rPr>
                <w:sz w:val="24"/>
                <w:szCs w:val="24"/>
              </w:rPr>
              <w:t xml:space="preserve">3. </w:t>
            </w:r>
            <w:r w:rsidRPr="006A4A44">
              <w:rPr>
                <w:sz w:val="24"/>
                <w:szCs w:val="24"/>
              </w:rPr>
              <w:t>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827" w:type="dxa"/>
            <w:shd w:val="clear" w:color="auto" w:fill="auto"/>
            <w:noWrap/>
          </w:tcPr>
          <w:p w14:paraId="6F59CC92" w14:textId="77777777" w:rsidR="00F329CF" w:rsidRPr="00F8631B" w:rsidRDefault="00F329CF" w:rsidP="00DC37F9">
            <w:pPr>
              <w:widowControl w:val="0"/>
              <w:rPr>
                <w:b/>
                <w:sz w:val="24"/>
                <w:szCs w:val="24"/>
              </w:rPr>
            </w:pPr>
            <w:r w:rsidRPr="00F8631B">
              <w:rPr>
                <w:b/>
                <w:sz w:val="24"/>
                <w:szCs w:val="24"/>
              </w:rPr>
              <w:t>Знать</w:t>
            </w:r>
          </w:p>
          <w:p w14:paraId="6309F8D2" w14:textId="67775D7E" w:rsidR="00F329CF" w:rsidRPr="00B7279B" w:rsidRDefault="00472C4D" w:rsidP="00DC37F9">
            <w:pPr>
              <w:widowControl w:val="0"/>
              <w:rPr>
                <w:sz w:val="24"/>
                <w:szCs w:val="24"/>
              </w:rPr>
            </w:pPr>
            <w:r>
              <w:rPr>
                <w:sz w:val="24"/>
                <w:szCs w:val="24"/>
              </w:rPr>
              <w:t>Источники получения информации</w:t>
            </w:r>
            <w:r w:rsidR="00C24C08">
              <w:rPr>
                <w:sz w:val="24"/>
                <w:szCs w:val="24"/>
              </w:rPr>
              <w:t>, знаний</w:t>
            </w:r>
            <w:r>
              <w:rPr>
                <w:sz w:val="24"/>
                <w:szCs w:val="24"/>
              </w:rPr>
              <w:t xml:space="preserve"> российских и зарубежных авторов</w:t>
            </w:r>
          </w:p>
          <w:p w14:paraId="109B6CD4" w14:textId="77777777" w:rsidR="00F329CF" w:rsidRPr="00F8631B" w:rsidRDefault="00F329CF" w:rsidP="00DC37F9">
            <w:pPr>
              <w:widowControl w:val="0"/>
              <w:rPr>
                <w:b/>
                <w:sz w:val="24"/>
                <w:szCs w:val="24"/>
              </w:rPr>
            </w:pPr>
            <w:r w:rsidRPr="00F8631B">
              <w:rPr>
                <w:b/>
                <w:sz w:val="24"/>
                <w:szCs w:val="24"/>
              </w:rPr>
              <w:t>Уметь</w:t>
            </w:r>
          </w:p>
          <w:p w14:paraId="4C1F3032" w14:textId="1133DD4F" w:rsidR="006A4A44" w:rsidRPr="00F8631B" w:rsidRDefault="00C24C08" w:rsidP="00DC37F9">
            <w:pPr>
              <w:widowControl w:val="0"/>
              <w:rPr>
                <w:b/>
                <w:sz w:val="24"/>
                <w:szCs w:val="24"/>
              </w:rPr>
            </w:pPr>
            <w:r>
              <w:rPr>
                <w:sz w:val="24"/>
                <w:szCs w:val="24"/>
              </w:rPr>
              <w:t>Проводить анализ, формулировать выводы, решать прикладные задачи при рассмотрении экономической политики государства</w:t>
            </w:r>
          </w:p>
        </w:tc>
      </w:tr>
      <w:tr w:rsidR="00C24C08" w:rsidRPr="007F4B05" w14:paraId="4C7DF04D" w14:textId="77777777" w:rsidTr="004D59AC">
        <w:tc>
          <w:tcPr>
            <w:tcW w:w="1135" w:type="dxa"/>
            <w:vMerge w:val="restart"/>
            <w:shd w:val="clear" w:color="auto" w:fill="auto"/>
            <w:noWrap/>
          </w:tcPr>
          <w:p w14:paraId="4CDFD52E" w14:textId="43DE430E" w:rsidR="00C24C08" w:rsidRPr="00911B31" w:rsidRDefault="00C24C08" w:rsidP="00DC37F9">
            <w:pPr>
              <w:widowControl w:val="0"/>
              <w:rPr>
                <w:sz w:val="24"/>
                <w:szCs w:val="24"/>
              </w:rPr>
            </w:pPr>
            <w:r w:rsidRPr="00911B31">
              <w:rPr>
                <w:sz w:val="24"/>
                <w:szCs w:val="24"/>
              </w:rPr>
              <w:t>ПК</w:t>
            </w:r>
            <w:r>
              <w:rPr>
                <w:sz w:val="24"/>
                <w:szCs w:val="24"/>
              </w:rPr>
              <w:t>Н</w:t>
            </w:r>
            <w:r w:rsidRPr="00911B31">
              <w:rPr>
                <w:sz w:val="24"/>
                <w:szCs w:val="24"/>
              </w:rPr>
              <w:t>-</w:t>
            </w:r>
            <w:r>
              <w:rPr>
                <w:sz w:val="24"/>
                <w:szCs w:val="24"/>
              </w:rPr>
              <w:t>3</w:t>
            </w:r>
          </w:p>
        </w:tc>
        <w:tc>
          <w:tcPr>
            <w:tcW w:w="2268" w:type="dxa"/>
            <w:vMerge w:val="restart"/>
            <w:shd w:val="clear" w:color="auto" w:fill="auto"/>
            <w:noWrap/>
          </w:tcPr>
          <w:p w14:paraId="42021356" w14:textId="66FA09CE" w:rsidR="00C24C08" w:rsidRPr="006A4A44" w:rsidRDefault="00C24C08" w:rsidP="00DC37F9">
            <w:pPr>
              <w:widowControl w:val="0"/>
              <w:rPr>
                <w:sz w:val="24"/>
                <w:szCs w:val="24"/>
              </w:rPr>
            </w:pPr>
            <w:r w:rsidRPr="00C24C08">
              <w:rPr>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3402" w:type="dxa"/>
            <w:shd w:val="clear" w:color="auto" w:fill="auto"/>
            <w:noWrap/>
          </w:tcPr>
          <w:p w14:paraId="64ACAAF9" w14:textId="04C6549C" w:rsidR="00C24C08" w:rsidRDefault="00C24C08" w:rsidP="00DC37F9">
            <w:pPr>
              <w:rPr>
                <w:sz w:val="24"/>
                <w:szCs w:val="24"/>
              </w:rPr>
            </w:pPr>
            <w:r w:rsidRPr="00C24C08">
              <w:rPr>
                <w:sz w:val="24"/>
                <w:szCs w:val="24"/>
              </w:rPr>
              <w:t>1. Проводит сбор, обработку и статистический анализ данных для решения финансово-экономических задач</w:t>
            </w:r>
          </w:p>
        </w:tc>
        <w:tc>
          <w:tcPr>
            <w:tcW w:w="3827" w:type="dxa"/>
            <w:shd w:val="clear" w:color="auto" w:fill="auto"/>
            <w:noWrap/>
          </w:tcPr>
          <w:p w14:paraId="169F4314" w14:textId="77777777" w:rsidR="00C24C08" w:rsidRPr="00F8631B" w:rsidRDefault="00C24C08" w:rsidP="00DC37F9">
            <w:pPr>
              <w:widowControl w:val="0"/>
              <w:rPr>
                <w:b/>
                <w:sz w:val="24"/>
                <w:szCs w:val="24"/>
              </w:rPr>
            </w:pPr>
            <w:r w:rsidRPr="00F8631B">
              <w:rPr>
                <w:b/>
                <w:sz w:val="24"/>
                <w:szCs w:val="24"/>
              </w:rPr>
              <w:t>Знать</w:t>
            </w:r>
          </w:p>
          <w:p w14:paraId="76DD1953" w14:textId="72647912" w:rsidR="00C24C08" w:rsidRPr="00B7279B" w:rsidRDefault="00C24C08" w:rsidP="00DC37F9">
            <w:pPr>
              <w:widowControl w:val="0"/>
              <w:rPr>
                <w:sz w:val="24"/>
                <w:szCs w:val="24"/>
              </w:rPr>
            </w:pPr>
            <w:r>
              <w:rPr>
                <w:sz w:val="24"/>
                <w:szCs w:val="24"/>
              </w:rPr>
              <w:t xml:space="preserve">Методы и инструменты сбора, обработки и анализа данных. </w:t>
            </w:r>
          </w:p>
          <w:p w14:paraId="1B2174CC" w14:textId="77777777" w:rsidR="00C24C08" w:rsidRPr="00F8631B" w:rsidRDefault="00C24C08" w:rsidP="00DC37F9">
            <w:pPr>
              <w:widowControl w:val="0"/>
              <w:rPr>
                <w:b/>
                <w:sz w:val="24"/>
                <w:szCs w:val="24"/>
              </w:rPr>
            </w:pPr>
            <w:r w:rsidRPr="00F8631B">
              <w:rPr>
                <w:b/>
                <w:sz w:val="24"/>
                <w:szCs w:val="24"/>
              </w:rPr>
              <w:t>Уметь</w:t>
            </w:r>
          </w:p>
          <w:p w14:paraId="4F27FF67" w14:textId="1ACF458C" w:rsidR="00C24C08" w:rsidRPr="00C24C08" w:rsidRDefault="00C24C08" w:rsidP="00DC37F9">
            <w:pPr>
              <w:widowControl w:val="0"/>
              <w:rPr>
                <w:b/>
                <w:sz w:val="24"/>
                <w:szCs w:val="24"/>
              </w:rPr>
            </w:pPr>
            <w:r>
              <w:rPr>
                <w:sz w:val="24"/>
                <w:szCs w:val="24"/>
              </w:rPr>
              <w:t>С использованием программных продуктов (</w:t>
            </w:r>
            <w:r>
              <w:rPr>
                <w:sz w:val="24"/>
                <w:szCs w:val="24"/>
                <w:lang w:val="en-US"/>
              </w:rPr>
              <w:t>MS</w:t>
            </w:r>
            <w:r w:rsidRPr="00C24C08">
              <w:rPr>
                <w:sz w:val="24"/>
                <w:szCs w:val="24"/>
              </w:rPr>
              <w:t xml:space="preserve"> </w:t>
            </w:r>
            <w:r>
              <w:rPr>
                <w:sz w:val="24"/>
                <w:szCs w:val="24"/>
                <w:lang w:val="en-US"/>
              </w:rPr>
              <w:t>Excel</w:t>
            </w:r>
            <w:r>
              <w:rPr>
                <w:sz w:val="24"/>
                <w:szCs w:val="24"/>
              </w:rPr>
              <w:t xml:space="preserve">), продуктов </w:t>
            </w:r>
            <w:r w:rsidRPr="00C24C08">
              <w:rPr>
                <w:sz w:val="24"/>
                <w:szCs w:val="24"/>
                <w:lang w:val="en-US"/>
              </w:rPr>
              <w:t>Business</w:t>
            </w:r>
            <w:r w:rsidRPr="00C24C08">
              <w:rPr>
                <w:sz w:val="24"/>
                <w:szCs w:val="24"/>
              </w:rPr>
              <w:t xml:space="preserve"> </w:t>
            </w:r>
            <w:r w:rsidRPr="00C24C08">
              <w:rPr>
                <w:sz w:val="24"/>
                <w:szCs w:val="24"/>
                <w:lang w:val="en-US"/>
              </w:rPr>
              <w:t>Intelligence</w:t>
            </w:r>
            <w:r w:rsidRPr="00C24C08">
              <w:rPr>
                <w:sz w:val="24"/>
                <w:szCs w:val="24"/>
              </w:rPr>
              <w:t xml:space="preserve"> (</w:t>
            </w:r>
            <w:r>
              <w:rPr>
                <w:sz w:val="24"/>
                <w:szCs w:val="24"/>
                <w:lang w:val="en-US"/>
              </w:rPr>
              <w:t>Power</w:t>
            </w:r>
            <w:r w:rsidRPr="00C24C08">
              <w:rPr>
                <w:sz w:val="24"/>
                <w:szCs w:val="24"/>
              </w:rPr>
              <w:t xml:space="preserve"> </w:t>
            </w:r>
            <w:r>
              <w:rPr>
                <w:sz w:val="24"/>
                <w:szCs w:val="24"/>
                <w:lang w:val="en-US"/>
              </w:rPr>
              <w:t>Query</w:t>
            </w:r>
            <w:r w:rsidRPr="00C24C08">
              <w:rPr>
                <w:sz w:val="24"/>
                <w:szCs w:val="24"/>
              </w:rPr>
              <w:t xml:space="preserve">, </w:t>
            </w:r>
            <w:r>
              <w:rPr>
                <w:sz w:val="24"/>
                <w:szCs w:val="24"/>
                <w:lang w:val="en-US"/>
              </w:rPr>
              <w:t>Power</w:t>
            </w:r>
            <w:r w:rsidRPr="00C24C08">
              <w:rPr>
                <w:sz w:val="24"/>
                <w:szCs w:val="24"/>
              </w:rPr>
              <w:t xml:space="preserve"> </w:t>
            </w:r>
            <w:r>
              <w:rPr>
                <w:sz w:val="24"/>
                <w:szCs w:val="24"/>
                <w:lang w:val="en-US"/>
              </w:rPr>
              <w:t>PIVOT</w:t>
            </w:r>
            <w:r w:rsidRPr="00C24C08">
              <w:rPr>
                <w:sz w:val="24"/>
                <w:szCs w:val="24"/>
              </w:rPr>
              <w:t xml:space="preserve">) </w:t>
            </w:r>
            <w:r>
              <w:rPr>
                <w:sz w:val="24"/>
                <w:szCs w:val="24"/>
              </w:rPr>
              <w:t>собирать и обрабатывать статистические данные, данные большого размера</w:t>
            </w:r>
          </w:p>
        </w:tc>
      </w:tr>
      <w:tr w:rsidR="00C24C08" w:rsidRPr="007F4B05" w14:paraId="50B2627B" w14:textId="77777777" w:rsidTr="004D59AC">
        <w:tc>
          <w:tcPr>
            <w:tcW w:w="1135" w:type="dxa"/>
            <w:vMerge/>
            <w:shd w:val="clear" w:color="auto" w:fill="auto"/>
            <w:noWrap/>
          </w:tcPr>
          <w:p w14:paraId="2F17C998" w14:textId="77777777" w:rsidR="00C24C08" w:rsidRPr="00911B31" w:rsidRDefault="00C24C08" w:rsidP="00DC37F9">
            <w:pPr>
              <w:widowControl w:val="0"/>
              <w:rPr>
                <w:sz w:val="24"/>
                <w:szCs w:val="24"/>
              </w:rPr>
            </w:pPr>
          </w:p>
        </w:tc>
        <w:tc>
          <w:tcPr>
            <w:tcW w:w="2268" w:type="dxa"/>
            <w:vMerge/>
            <w:shd w:val="clear" w:color="auto" w:fill="auto"/>
            <w:noWrap/>
          </w:tcPr>
          <w:p w14:paraId="3E9DA05D" w14:textId="77777777" w:rsidR="00C24C08" w:rsidRPr="00C24C08" w:rsidRDefault="00C24C08" w:rsidP="00DC37F9">
            <w:pPr>
              <w:widowControl w:val="0"/>
              <w:rPr>
                <w:sz w:val="24"/>
                <w:szCs w:val="24"/>
              </w:rPr>
            </w:pPr>
          </w:p>
        </w:tc>
        <w:tc>
          <w:tcPr>
            <w:tcW w:w="3402" w:type="dxa"/>
            <w:shd w:val="clear" w:color="auto" w:fill="auto"/>
            <w:noWrap/>
          </w:tcPr>
          <w:p w14:paraId="5A3C8E83" w14:textId="47A894B3" w:rsidR="00C24C08" w:rsidRPr="00C24C08" w:rsidRDefault="00C24C08" w:rsidP="00DC37F9">
            <w:pPr>
              <w:rPr>
                <w:sz w:val="24"/>
                <w:szCs w:val="24"/>
              </w:rPr>
            </w:pPr>
            <w:r w:rsidRPr="00C24C08">
              <w:rPr>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401DE8F3" w14:textId="77777777" w:rsidR="00C24C08" w:rsidRPr="00C24C08" w:rsidRDefault="00C24C08" w:rsidP="00DC37F9">
            <w:pPr>
              <w:rPr>
                <w:sz w:val="24"/>
                <w:szCs w:val="24"/>
              </w:rPr>
            </w:pPr>
          </w:p>
        </w:tc>
        <w:tc>
          <w:tcPr>
            <w:tcW w:w="3827" w:type="dxa"/>
            <w:shd w:val="clear" w:color="auto" w:fill="auto"/>
            <w:noWrap/>
          </w:tcPr>
          <w:p w14:paraId="5C46888E" w14:textId="77777777" w:rsidR="00C24C08" w:rsidRPr="00F8631B" w:rsidRDefault="00C24C08" w:rsidP="00DC37F9">
            <w:pPr>
              <w:widowControl w:val="0"/>
              <w:rPr>
                <w:b/>
                <w:sz w:val="24"/>
                <w:szCs w:val="24"/>
              </w:rPr>
            </w:pPr>
            <w:r w:rsidRPr="00F8631B">
              <w:rPr>
                <w:b/>
                <w:sz w:val="24"/>
                <w:szCs w:val="24"/>
              </w:rPr>
              <w:t>Знать</w:t>
            </w:r>
          </w:p>
          <w:p w14:paraId="55935C49" w14:textId="77777777" w:rsidR="00EC24F8" w:rsidRDefault="00EC24F8" w:rsidP="00DC37F9">
            <w:pPr>
              <w:widowControl w:val="0"/>
              <w:rPr>
                <w:sz w:val="24"/>
                <w:szCs w:val="24"/>
              </w:rPr>
            </w:pPr>
            <w:r>
              <w:rPr>
                <w:sz w:val="24"/>
                <w:szCs w:val="24"/>
              </w:rPr>
              <w:t>Ф</w:t>
            </w:r>
            <w:r w:rsidRPr="00EC24F8">
              <w:rPr>
                <w:sz w:val="24"/>
                <w:szCs w:val="24"/>
              </w:rPr>
              <w:t>инансовые показатели, критерии их группировки, методику их расчета и применения</w:t>
            </w:r>
          </w:p>
          <w:p w14:paraId="062C0106" w14:textId="08057CDA" w:rsidR="00C24C08" w:rsidRPr="00F8631B" w:rsidRDefault="00C24C08" w:rsidP="00DC37F9">
            <w:pPr>
              <w:widowControl w:val="0"/>
              <w:rPr>
                <w:b/>
                <w:sz w:val="24"/>
                <w:szCs w:val="24"/>
              </w:rPr>
            </w:pPr>
            <w:r w:rsidRPr="00F8631B">
              <w:rPr>
                <w:b/>
                <w:sz w:val="24"/>
                <w:szCs w:val="24"/>
              </w:rPr>
              <w:t>Уметь</w:t>
            </w:r>
          </w:p>
          <w:p w14:paraId="567E91F6" w14:textId="48047E8C" w:rsidR="00C24C08" w:rsidRPr="00EC24F8" w:rsidRDefault="00EC24F8" w:rsidP="00DC37F9">
            <w:pPr>
              <w:widowControl w:val="0"/>
              <w:rPr>
                <w:bCs/>
                <w:sz w:val="24"/>
                <w:szCs w:val="24"/>
              </w:rPr>
            </w:pPr>
            <w:r>
              <w:rPr>
                <w:bCs/>
                <w:sz w:val="24"/>
                <w:szCs w:val="24"/>
              </w:rPr>
              <w:t xml:space="preserve">С использованием прикладных программ экономического, финансового, статистического анализа </w:t>
            </w:r>
            <w:r w:rsidR="00AD3876">
              <w:rPr>
                <w:bCs/>
                <w:sz w:val="24"/>
                <w:szCs w:val="24"/>
              </w:rPr>
              <w:t>формировать модели</w:t>
            </w:r>
          </w:p>
        </w:tc>
      </w:tr>
      <w:tr w:rsidR="00C24C08" w:rsidRPr="007F4B05" w14:paraId="0B005BA0" w14:textId="77777777" w:rsidTr="004D59AC">
        <w:tc>
          <w:tcPr>
            <w:tcW w:w="1135" w:type="dxa"/>
            <w:vMerge/>
            <w:shd w:val="clear" w:color="auto" w:fill="auto"/>
            <w:noWrap/>
          </w:tcPr>
          <w:p w14:paraId="23EFA33A" w14:textId="77777777" w:rsidR="00C24C08" w:rsidRPr="00911B31" w:rsidRDefault="00C24C08" w:rsidP="00DC37F9">
            <w:pPr>
              <w:widowControl w:val="0"/>
              <w:rPr>
                <w:sz w:val="24"/>
                <w:szCs w:val="24"/>
              </w:rPr>
            </w:pPr>
          </w:p>
        </w:tc>
        <w:tc>
          <w:tcPr>
            <w:tcW w:w="2268" w:type="dxa"/>
            <w:vMerge/>
            <w:shd w:val="clear" w:color="auto" w:fill="auto"/>
            <w:noWrap/>
          </w:tcPr>
          <w:p w14:paraId="3B559DDF" w14:textId="77777777" w:rsidR="00C24C08" w:rsidRPr="00C24C08" w:rsidRDefault="00C24C08" w:rsidP="00DC37F9">
            <w:pPr>
              <w:widowControl w:val="0"/>
              <w:rPr>
                <w:sz w:val="24"/>
                <w:szCs w:val="24"/>
              </w:rPr>
            </w:pPr>
          </w:p>
        </w:tc>
        <w:tc>
          <w:tcPr>
            <w:tcW w:w="3402" w:type="dxa"/>
            <w:shd w:val="clear" w:color="auto" w:fill="auto"/>
            <w:noWrap/>
          </w:tcPr>
          <w:p w14:paraId="5E963785" w14:textId="295D816D" w:rsidR="00C24C08" w:rsidRPr="00C24C08" w:rsidRDefault="00C24C08" w:rsidP="00DC37F9">
            <w:pPr>
              <w:rPr>
                <w:sz w:val="24"/>
                <w:szCs w:val="24"/>
              </w:rPr>
            </w:pPr>
            <w:r>
              <w:rPr>
                <w:sz w:val="24"/>
                <w:szCs w:val="24"/>
              </w:rPr>
              <w:t xml:space="preserve">3. </w:t>
            </w:r>
            <w:r w:rsidRPr="00C24C08">
              <w:rPr>
                <w:sz w:val="24"/>
                <w:szCs w:val="24"/>
              </w:rPr>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3827" w:type="dxa"/>
            <w:shd w:val="clear" w:color="auto" w:fill="auto"/>
            <w:noWrap/>
          </w:tcPr>
          <w:p w14:paraId="4D1D24FD" w14:textId="77777777" w:rsidR="00C24C08" w:rsidRPr="00F8631B" w:rsidRDefault="00C24C08" w:rsidP="00DC37F9">
            <w:pPr>
              <w:widowControl w:val="0"/>
              <w:rPr>
                <w:b/>
                <w:sz w:val="24"/>
                <w:szCs w:val="24"/>
              </w:rPr>
            </w:pPr>
            <w:r w:rsidRPr="00F8631B">
              <w:rPr>
                <w:b/>
                <w:sz w:val="24"/>
                <w:szCs w:val="24"/>
              </w:rPr>
              <w:t>Знать</w:t>
            </w:r>
          </w:p>
          <w:p w14:paraId="7220D38D" w14:textId="17C7FF4A" w:rsidR="00C24C08" w:rsidRPr="00B7279B" w:rsidRDefault="00EC24F8" w:rsidP="00DC37F9">
            <w:pPr>
              <w:widowControl w:val="0"/>
              <w:rPr>
                <w:sz w:val="24"/>
                <w:szCs w:val="24"/>
              </w:rPr>
            </w:pPr>
            <w:r>
              <w:rPr>
                <w:sz w:val="24"/>
                <w:szCs w:val="24"/>
              </w:rPr>
              <w:t>Математические методы и информационные технологии для решения задач</w:t>
            </w:r>
          </w:p>
          <w:p w14:paraId="7060B9A9" w14:textId="77777777" w:rsidR="00C24C08" w:rsidRPr="00F8631B" w:rsidRDefault="00C24C08" w:rsidP="00DC37F9">
            <w:pPr>
              <w:widowControl w:val="0"/>
              <w:rPr>
                <w:b/>
                <w:sz w:val="24"/>
                <w:szCs w:val="24"/>
              </w:rPr>
            </w:pPr>
            <w:r w:rsidRPr="00F8631B">
              <w:rPr>
                <w:b/>
                <w:sz w:val="24"/>
                <w:szCs w:val="24"/>
              </w:rPr>
              <w:t>Уметь</w:t>
            </w:r>
          </w:p>
          <w:p w14:paraId="43DCDC68" w14:textId="3EEB1D86" w:rsidR="00C24C08" w:rsidRPr="00EC24F8" w:rsidRDefault="00EC24F8" w:rsidP="000A2CD3">
            <w:pPr>
              <w:widowControl w:val="0"/>
              <w:rPr>
                <w:sz w:val="24"/>
                <w:szCs w:val="24"/>
              </w:rPr>
            </w:pPr>
            <w:r>
              <w:rPr>
                <w:sz w:val="24"/>
                <w:szCs w:val="24"/>
              </w:rPr>
              <w:t xml:space="preserve">С использованием прикладных программ производить расчет и </w:t>
            </w:r>
            <w:r w:rsidRPr="00EC24F8">
              <w:rPr>
                <w:sz w:val="24"/>
                <w:szCs w:val="24"/>
              </w:rPr>
              <w:t>интерпретировать</w:t>
            </w:r>
            <w:r>
              <w:rPr>
                <w:sz w:val="24"/>
                <w:szCs w:val="24"/>
              </w:rPr>
              <w:t xml:space="preserve"> ф</w:t>
            </w:r>
            <w:r w:rsidRPr="00EC24F8">
              <w:rPr>
                <w:sz w:val="24"/>
                <w:szCs w:val="24"/>
              </w:rPr>
              <w:t>инансовые</w:t>
            </w:r>
            <w:r>
              <w:rPr>
                <w:sz w:val="24"/>
                <w:szCs w:val="24"/>
              </w:rPr>
              <w:t xml:space="preserve"> </w:t>
            </w:r>
            <w:r w:rsidRPr="00EC24F8">
              <w:rPr>
                <w:sz w:val="24"/>
                <w:szCs w:val="24"/>
              </w:rPr>
              <w:t>показатели, формировать</w:t>
            </w:r>
            <w:r w:rsidR="00DC37F9">
              <w:rPr>
                <w:sz w:val="24"/>
                <w:szCs w:val="24"/>
              </w:rPr>
              <w:t xml:space="preserve"> </w:t>
            </w:r>
            <w:r w:rsidRPr="00EC24F8">
              <w:rPr>
                <w:sz w:val="24"/>
                <w:szCs w:val="24"/>
              </w:rPr>
              <w:t>выводы</w:t>
            </w:r>
            <w:r w:rsidR="000A2CD3">
              <w:rPr>
                <w:sz w:val="24"/>
                <w:szCs w:val="24"/>
              </w:rPr>
              <w:t xml:space="preserve"> </w:t>
            </w:r>
            <w:r w:rsidRPr="00EC24F8">
              <w:rPr>
                <w:sz w:val="24"/>
                <w:szCs w:val="24"/>
              </w:rPr>
              <w:t>в соответствии с значениями финансовых показателей, их тренда</w:t>
            </w:r>
          </w:p>
        </w:tc>
      </w:tr>
      <w:tr w:rsidR="00C24C08" w:rsidRPr="007F4B05" w14:paraId="46A5839C" w14:textId="77777777" w:rsidTr="004D59AC">
        <w:tc>
          <w:tcPr>
            <w:tcW w:w="1135" w:type="dxa"/>
            <w:vMerge/>
            <w:shd w:val="clear" w:color="auto" w:fill="auto"/>
            <w:noWrap/>
          </w:tcPr>
          <w:p w14:paraId="750B8B33" w14:textId="77777777" w:rsidR="00C24C08" w:rsidRPr="00911B31" w:rsidRDefault="00C24C08" w:rsidP="00DC37F9">
            <w:pPr>
              <w:widowControl w:val="0"/>
              <w:rPr>
                <w:sz w:val="24"/>
                <w:szCs w:val="24"/>
              </w:rPr>
            </w:pPr>
          </w:p>
        </w:tc>
        <w:tc>
          <w:tcPr>
            <w:tcW w:w="2268" w:type="dxa"/>
            <w:vMerge/>
            <w:shd w:val="clear" w:color="auto" w:fill="auto"/>
            <w:noWrap/>
          </w:tcPr>
          <w:p w14:paraId="56E82AEC" w14:textId="77777777" w:rsidR="00C24C08" w:rsidRPr="00C24C08" w:rsidRDefault="00C24C08" w:rsidP="00DC37F9">
            <w:pPr>
              <w:widowControl w:val="0"/>
              <w:rPr>
                <w:sz w:val="24"/>
                <w:szCs w:val="24"/>
              </w:rPr>
            </w:pPr>
          </w:p>
        </w:tc>
        <w:tc>
          <w:tcPr>
            <w:tcW w:w="3402" w:type="dxa"/>
            <w:shd w:val="clear" w:color="auto" w:fill="auto"/>
            <w:noWrap/>
          </w:tcPr>
          <w:p w14:paraId="23C38244" w14:textId="033B09BE" w:rsidR="00C24C08" w:rsidRPr="00C24C08" w:rsidRDefault="00C24C08" w:rsidP="00DC37F9">
            <w:pPr>
              <w:rPr>
                <w:sz w:val="24"/>
                <w:szCs w:val="24"/>
              </w:rPr>
            </w:pPr>
            <w:r w:rsidRPr="00C24C08">
              <w:rPr>
                <w:sz w:val="24"/>
                <w:szCs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827" w:type="dxa"/>
            <w:shd w:val="clear" w:color="auto" w:fill="auto"/>
            <w:noWrap/>
          </w:tcPr>
          <w:p w14:paraId="2B5D4276" w14:textId="77777777" w:rsidR="00C24C08" w:rsidRPr="00F8631B" w:rsidRDefault="00C24C08" w:rsidP="00DC37F9">
            <w:pPr>
              <w:widowControl w:val="0"/>
              <w:rPr>
                <w:b/>
                <w:sz w:val="24"/>
                <w:szCs w:val="24"/>
              </w:rPr>
            </w:pPr>
            <w:r w:rsidRPr="00F8631B">
              <w:rPr>
                <w:b/>
                <w:sz w:val="24"/>
                <w:szCs w:val="24"/>
              </w:rPr>
              <w:t>Знать</w:t>
            </w:r>
          </w:p>
          <w:p w14:paraId="33CB8422" w14:textId="117B29FB" w:rsidR="00C24C08" w:rsidRPr="00B7279B" w:rsidRDefault="00EC24F8" w:rsidP="00DC37F9">
            <w:pPr>
              <w:widowControl w:val="0"/>
              <w:rPr>
                <w:sz w:val="24"/>
                <w:szCs w:val="24"/>
              </w:rPr>
            </w:pPr>
            <w:r>
              <w:rPr>
                <w:sz w:val="24"/>
                <w:szCs w:val="24"/>
              </w:rPr>
              <w:t xml:space="preserve">Инструменты анализа, </w:t>
            </w:r>
            <w:r w:rsidRPr="00EC24F8">
              <w:rPr>
                <w:sz w:val="24"/>
                <w:szCs w:val="24"/>
              </w:rPr>
              <w:t>методики расчета основных финансово-экономических показателей компаний различных отраслей</w:t>
            </w:r>
          </w:p>
          <w:p w14:paraId="2198C8F9" w14:textId="77777777" w:rsidR="00C24C08" w:rsidRPr="00F8631B" w:rsidRDefault="00C24C08" w:rsidP="00DC37F9">
            <w:pPr>
              <w:widowControl w:val="0"/>
              <w:rPr>
                <w:b/>
                <w:sz w:val="24"/>
                <w:szCs w:val="24"/>
              </w:rPr>
            </w:pPr>
            <w:r w:rsidRPr="00F8631B">
              <w:rPr>
                <w:b/>
                <w:sz w:val="24"/>
                <w:szCs w:val="24"/>
              </w:rPr>
              <w:t>Уметь</w:t>
            </w:r>
          </w:p>
          <w:p w14:paraId="1E693F13" w14:textId="2CDD9691" w:rsidR="00C24C08" w:rsidRPr="00F8631B" w:rsidRDefault="00EC24F8" w:rsidP="00DC37F9">
            <w:pPr>
              <w:widowControl w:val="0"/>
              <w:rPr>
                <w:b/>
                <w:sz w:val="24"/>
                <w:szCs w:val="24"/>
              </w:rPr>
            </w:pPr>
            <w:r>
              <w:rPr>
                <w:sz w:val="24"/>
                <w:szCs w:val="24"/>
              </w:rPr>
              <w:t xml:space="preserve">Формулировать и обосновывать </w:t>
            </w:r>
            <w:r w:rsidRPr="00EC24F8">
              <w:rPr>
                <w:sz w:val="24"/>
                <w:szCs w:val="24"/>
              </w:rPr>
              <w:t>количественные и качественные выводы и рекомендации по принятию финансово-экономических решений</w:t>
            </w:r>
          </w:p>
        </w:tc>
      </w:tr>
    </w:tbl>
    <w:p w14:paraId="1C0CBFA5" w14:textId="77777777" w:rsidR="002B2CAC" w:rsidRPr="00EC6BC0" w:rsidRDefault="002B2CAC" w:rsidP="004D59AC">
      <w:pPr>
        <w:pStyle w:val="1"/>
        <w:keepLines w:val="0"/>
        <w:tabs>
          <w:tab w:val="left" w:pos="993"/>
        </w:tabs>
        <w:spacing w:before="120" w:after="0" w:line="360" w:lineRule="auto"/>
        <w:ind w:firstLine="709"/>
        <w:jc w:val="both"/>
        <w:rPr>
          <w:rFonts w:ascii="Times New Roman" w:hAnsi="Times New Roman"/>
          <w:color w:val="auto"/>
        </w:rPr>
      </w:pPr>
      <w:bookmarkStart w:id="4" w:name="_Toc384728021"/>
      <w:bookmarkStart w:id="5" w:name="_Toc145065892"/>
      <w:r w:rsidRPr="00EC6BC0">
        <w:rPr>
          <w:rFonts w:ascii="Times New Roman" w:hAnsi="Times New Roman"/>
          <w:color w:val="auto"/>
        </w:rPr>
        <w:t>3.</w:t>
      </w:r>
      <w:r w:rsidR="009E1647">
        <w:rPr>
          <w:rFonts w:ascii="Times New Roman" w:hAnsi="Times New Roman"/>
          <w:color w:val="auto"/>
        </w:rPr>
        <w:t> </w:t>
      </w:r>
      <w:r w:rsidRPr="00EC6BC0">
        <w:rPr>
          <w:rFonts w:ascii="Times New Roman" w:hAnsi="Times New Roman"/>
          <w:color w:val="auto"/>
        </w:rPr>
        <w:t xml:space="preserve">Место дисциплины в структуре </w:t>
      </w:r>
      <w:bookmarkEnd w:id="4"/>
      <w:r w:rsidRPr="00EC6BC0">
        <w:rPr>
          <w:rFonts w:ascii="Times New Roman" w:hAnsi="Times New Roman"/>
          <w:color w:val="auto"/>
        </w:rPr>
        <w:t>образовательной программы</w:t>
      </w:r>
      <w:bookmarkEnd w:id="5"/>
    </w:p>
    <w:p w14:paraId="3020F07D" w14:textId="791BD3D1" w:rsidR="007F4B05" w:rsidRDefault="00AD3876" w:rsidP="007F4B05">
      <w:pPr>
        <w:widowControl w:val="0"/>
        <w:tabs>
          <w:tab w:val="left" w:pos="1779"/>
          <w:tab w:val="left" w:pos="2511"/>
          <w:tab w:val="left" w:pos="4551"/>
          <w:tab w:val="left" w:pos="5976"/>
          <w:tab w:val="left" w:pos="8037"/>
        </w:tabs>
        <w:autoSpaceDE w:val="0"/>
        <w:autoSpaceDN w:val="0"/>
        <w:adjustRightInd w:val="0"/>
        <w:spacing w:line="360" w:lineRule="auto"/>
        <w:ind w:firstLine="709"/>
        <w:jc w:val="both"/>
      </w:pPr>
      <w:r w:rsidRPr="00AD3876">
        <w:t xml:space="preserve">Дисциплина «Финансовое планирование и прогнозирование» </w:t>
      </w:r>
      <w:r w:rsidR="004D59AC">
        <w:t>относится к</w:t>
      </w:r>
      <w:r w:rsidRPr="00AD3876">
        <w:t xml:space="preserve"> </w:t>
      </w:r>
      <w:r w:rsidR="004D59AC">
        <w:t>о</w:t>
      </w:r>
      <w:r w:rsidR="004D59AC" w:rsidRPr="004D59AC">
        <w:t>бщефакультетск</w:t>
      </w:r>
      <w:r w:rsidR="004D59AC">
        <w:t>ому</w:t>
      </w:r>
      <w:r w:rsidR="004D59AC" w:rsidRPr="004D59AC">
        <w:t xml:space="preserve"> (предпрофильн</w:t>
      </w:r>
      <w:r w:rsidR="004D59AC">
        <w:t>ому</w:t>
      </w:r>
      <w:r w:rsidR="004D59AC" w:rsidRPr="004D59AC">
        <w:t>) цикл</w:t>
      </w:r>
      <w:r w:rsidR="004D59AC">
        <w:t>у</w:t>
      </w:r>
      <w:r w:rsidRPr="00AD3876">
        <w:t xml:space="preserve"> </w:t>
      </w:r>
      <w:r w:rsidR="000A2CD3">
        <w:t xml:space="preserve">образовательной </w:t>
      </w:r>
      <w:r w:rsidRPr="00AD3876">
        <w:t xml:space="preserve">программы </w:t>
      </w:r>
      <w:r w:rsidR="000A2CD3">
        <w:t>«</w:t>
      </w:r>
      <w:r w:rsidRPr="00AD3876">
        <w:t>Финансы и анализ данных» по направлению подготовки 38.0</w:t>
      </w:r>
      <w:r>
        <w:t>3</w:t>
      </w:r>
      <w:r w:rsidRPr="00AD3876">
        <w:t>.01 «Экономика».</w:t>
      </w:r>
    </w:p>
    <w:p w14:paraId="5DF2E514" w14:textId="77777777" w:rsidR="002B2CAC" w:rsidRPr="00150545" w:rsidRDefault="002B2CAC" w:rsidP="00DF32D8">
      <w:pPr>
        <w:pStyle w:val="1"/>
        <w:spacing w:before="0" w:after="0" w:line="360" w:lineRule="auto"/>
        <w:ind w:firstLine="709"/>
        <w:jc w:val="both"/>
        <w:rPr>
          <w:rFonts w:ascii="Times New Roman" w:hAnsi="Times New Roman"/>
          <w:color w:val="auto"/>
        </w:rPr>
      </w:pPr>
      <w:bookmarkStart w:id="6" w:name="_Toc145065893"/>
      <w:r w:rsidRPr="007F4B05">
        <w:rPr>
          <w:rFonts w:ascii="Times New Roman" w:hAnsi="Times New Roman"/>
          <w:bCs w:val="0"/>
          <w:color w:val="auto"/>
        </w:rPr>
        <w:t>4</w:t>
      </w:r>
      <w:r w:rsidRPr="00150545">
        <w:rPr>
          <w:rFonts w:ascii="Times New Roman" w:hAnsi="Times New Roman"/>
          <w:color w:val="auto"/>
        </w:rPr>
        <w:t>.</w:t>
      </w:r>
      <w:r w:rsidR="009E1647">
        <w:rPr>
          <w:rFonts w:ascii="Times New Roman" w:hAnsi="Times New Roman"/>
          <w:color w:val="auto"/>
        </w:rPr>
        <w:t> </w:t>
      </w:r>
      <w:r w:rsidR="00AE3DB5" w:rsidRPr="00AE3DB5">
        <w:rPr>
          <w:rFonts w:ascii="Times New Roman" w:hAnsi="Times New Roman"/>
          <w:color w:val="auto"/>
        </w:rPr>
        <w:t>Объем дисциплины</w:t>
      </w:r>
      <w:r w:rsidR="00AE3DB5">
        <w:rPr>
          <w:rFonts w:ascii="Times New Roman" w:hAnsi="Times New Roman"/>
          <w:color w:val="auto"/>
        </w:rPr>
        <w:t xml:space="preserve"> </w:t>
      </w:r>
      <w:r w:rsidR="00AE3DB5" w:rsidRPr="00AE3DB5">
        <w:rPr>
          <w:rFonts w:ascii="Times New Roman" w:hAnsi="Times New Roman"/>
          <w:color w:val="auto"/>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6"/>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8"/>
        <w:gridCol w:w="2552"/>
        <w:gridCol w:w="2693"/>
      </w:tblGrid>
      <w:tr w:rsidR="00373C7E" w14:paraId="06425051" w14:textId="77777777" w:rsidTr="008F2C75">
        <w:trPr>
          <w:trHeight w:val="633"/>
        </w:trPr>
        <w:tc>
          <w:tcPr>
            <w:tcW w:w="3998" w:type="dxa"/>
            <w:tcBorders>
              <w:top w:val="single" w:sz="4" w:space="0" w:color="auto"/>
              <w:left w:val="single" w:sz="4" w:space="0" w:color="auto"/>
              <w:bottom w:val="single" w:sz="4" w:space="0" w:color="auto"/>
              <w:right w:val="single" w:sz="4" w:space="0" w:color="auto"/>
            </w:tcBorders>
            <w:vAlign w:val="center"/>
            <w:hideMark/>
          </w:tcPr>
          <w:p w14:paraId="33978CC2" w14:textId="77777777" w:rsidR="00373C7E" w:rsidRDefault="00373C7E">
            <w:pPr>
              <w:keepNext/>
              <w:widowControl w:val="0"/>
              <w:tabs>
                <w:tab w:val="center" w:pos="4153"/>
                <w:tab w:val="right" w:pos="8306"/>
              </w:tabs>
              <w:autoSpaceDE w:val="0"/>
              <w:autoSpaceDN w:val="0"/>
              <w:adjustRightInd w:val="0"/>
              <w:jc w:val="center"/>
              <w:rPr>
                <w:b/>
                <w:sz w:val="24"/>
                <w:szCs w:val="24"/>
              </w:rPr>
            </w:pPr>
            <w:r>
              <w:rPr>
                <w:b/>
                <w:sz w:val="24"/>
                <w:szCs w:val="24"/>
              </w:rPr>
              <w:t>Вид учебной работы по дисциплине</w:t>
            </w:r>
          </w:p>
        </w:tc>
        <w:tc>
          <w:tcPr>
            <w:tcW w:w="2552" w:type="dxa"/>
            <w:tcBorders>
              <w:top w:val="single" w:sz="4" w:space="0" w:color="auto"/>
              <w:left w:val="single" w:sz="4" w:space="0" w:color="auto"/>
              <w:right w:val="single" w:sz="4" w:space="0" w:color="auto"/>
            </w:tcBorders>
            <w:hideMark/>
          </w:tcPr>
          <w:p w14:paraId="3F3A87F8" w14:textId="1BD242CB" w:rsidR="00373C7E" w:rsidRPr="00B452D6" w:rsidRDefault="00373C7E" w:rsidP="00373C7E">
            <w:pPr>
              <w:keepNext/>
              <w:jc w:val="center"/>
              <w:rPr>
                <w:i/>
                <w:sz w:val="24"/>
                <w:szCs w:val="24"/>
              </w:rPr>
            </w:pPr>
            <w:r>
              <w:rPr>
                <w:sz w:val="24"/>
                <w:szCs w:val="24"/>
              </w:rPr>
              <w:t>Всего</w:t>
            </w:r>
            <w:r>
              <w:rPr>
                <w:sz w:val="24"/>
                <w:szCs w:val="24"/>
              </w:rPr>
              <w:br/>
              <w:t>(в з/е и часах)</w:t>
            </w:r>
          </w:p>
        </w:tc>
        <w:tc>
          <w:tcPr>
            <w:tcW w:w="2693" w:type="dxa"/>
            <w:tcBorders>
              <w:top w:val="single" w:sz="4" w:space="0" w:color="auto"/>
              <w:left w:val="single" w:sz="4" w:space="0" w:color="auto"/>
              <w:right w:val="single" w:sz="4" w:space="0" w:color="auto"/>
            </w:tcBorders>
          </w:tcPr>
          <w:p w14:paraId="52C8A225" w14:textId="0133DD4D" w:rsidR="00373C7E" w:rsidRDefault="00373C7E">
            <w:pPr>
              <w:keepNext/>
              <w:widowControl w:val="0"/>
              <w:tabs>
                <w:tab w:val="center" w:pos="4153"/>
                <w:tab w:val="right" w:pos="8306"/>
              </w:tabs>
              <w:autoSpaceDE w:val="0"/>
              <w:autoSpaceDN w:val="0"/>
              <w:adjustRightInd w:val="0"/>
              <w:jc w:val="center"/>
              <w:rPr>
                <w:sz w:val="24"/>
                <w:szCs w:val="24"/>
              </w:rPr>
            </w:pPr>
            <w:r>
              <w:rPr>
                <w:sz w:val="24"/>
                <w:szCs w:val="24"/>
              </w:rPr>
              <w:t xml:space="preserve">Семестр </w:t>
            </w:r>
            <w:r w:rsidR="000A2CD3">
              <w:rPr>
                <w:sz w:val="24"/>
                <w:szCs w:val="24"/>
              </w:rPr>
              <w:t>6</w:t>
            </w:r>
          </w:p>
          <w:p w14:paraId="23062EFC" w14:textId="760142B9" w:rsidR="00373C7E" w:rsidRPr="00B452D6" w:rsidRDefault="00373C7E" w:rsidP="00373C7E">
            <w:pPr>
              <w:keepNext/>
              <w:jc w:val="center"/>
              <w:rPr>
                <w:i/>
                <w:sz w:val="24"/>
                <w:szCs w:val="24"/>
              </w:rPr>
            </w:pPr>
            <w:r>
              <w:rPr>
                <w:sz w:val="24"/>
                <w:szCs w:val="24"/>
              </w:rPr>
              <w:t>(в часах)</w:t>
            </w:r>
          </w:p>
        </w:tc>
      </w:tr>
      <w:tr w:rsidR="00CD1188" w14:paraId="400C5832" w14:textId="77777777" w:rsidTr="00373C7E">
        <w:tc>
          <w:tcPr>
            <w:tcW w:w="3998" w:type="dxa"/>
            <w:tcBorders>
              <w:top w:val="single" w:sz="4" w:space="0" w:color="auto"/>
              <w:left w:val="single" w:sz="4" w:space="0" w:color="auto"/>
              <w:bottom w:val="single" w:sz="4" w:space="0" w:color="auto"/>
              <w:right w:val="single" w:sz="4" w:space="0" w:color="auto"/>
            </w:tcBorders>
            <w:vAlign w:val="center"/>
            <w:hideMark/>
          </w:tcPr>
          <w:p w14:paraId="74C6905E" w14:textId="77777777" w:rsidR="00CD1188" w:rsidRDefault="00CD1188">
            <w:pPr>
              <w:keepNext/>
              <w:widowControl w:val="0"/>
              <w:tabs>
                <w:tab w:val="center" w:pos="4153"/>
                <w:tab w:val="right" w:pos="8306"/>
              </w:tabs>
              <w:autoSpaceDE w:val="0"/>
              <w:autoSpaceDN w:val="0"/>
              <w:adjustRightInd w:val="0"/>
              <w:rPr>
                <w:b/>
                <w:sz w:val="24"/>
                <w:szCs w:val="24"/>
              </w:rPr>
            </w:pPr>
            <w:r>
              <w:rPr>
                <w:b/>
                <w:sz w:val="24"/>
                <w:szCs w:val="24"/>
              </w:rPr>
              <w:t>Общая трудоёмкость дисциплины</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09D575F" w14:textId="2887B547" w:rsidR="00CD1188" w:rsidRDefault="00825862" w:rsidP="00373C7E">
            <w:pPr>
              <w:keepNext/>
              <w:jc w:val="center"/>
              <w:rPr>
                <w:b/>
                <w:sz w:val="24"/>
                <w:szCs w:val="24"/>
              </w:rPr>
            </w:pPr>
            <w:r>
              <w:rPr>
                <w:b/>
                <w:sz w:val="24"/>
                <w:szCs w:val="24"/>
              </w:rPr>
              <w:t>4</w:t>
            </w:r>
            <w:r w:rsidR="00BE122C">
              <w:rPr>
                <w:b/>
                <w:sz w:val="24"/>
                <w:szCs w:val="24"/>
              </w:rPr>
              <w:t>/1</w:t>
            </w:r>
            <w:r>
              <w:rPr>
                <w:b/>
                <w:sz w:val="24"/>
                <w:szCs w:val="24"/>
              </w:rPr>
              <w:t>44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F2D764F" w14:textId="1FE6FCB2" w:rsidR="00CD1188" w:rsidRDefault="00CD1188">
            <w:pPr>
              <w:keepNext/>
              <w:jc w:val="center"/>
              <w:rPr>
                <w:b/>
                <w:sz w:val="24"/>
                <w:szCs w:val="24"/>
              </w:rPr>
            </w:pPr>
            <w:r>
              <w:rPr>
                <w:b/>
                <w:sz w:val="24"/>
                <w:szCs w:val="24"/>
              </w:rPr>
              <w:t>1</w:t>
            </w:r>
            <w:r w:rsidR="00825862">
              <w:rPr>
                <w:b/>
                <w:sz w:val="24"/>
                <w:szCs w:val="24"/>
              </w:rPr>
              <w:t>44</w:t>
            </w:r>
          </w:p>
        </w:tc>
      </w:tr>
      <w:tr w:rsidR="008F2C75" w14:paraId="506C9994" w14:textId="77777777" w:rsidTr="00373C7E">
        <w:tc>
          <w:tcPr>
            <w:tcW w:w="3998" w:type="dxa"/>
            <w:tcBorders>
              <w:top w:val="single" w:sz="4" w:space="0" w:color="auto"/>
              <w:left w:val="single" w:sz="4" w:space="0" w:color="auto"/>
              <w:bottom w:val="single" w:sz="4" w:space="0" w:color="auto"/>
              <w:right w:val="single" w:sz="4" w:space="0" w:color="auto"/>
            </w:tcBorders>
            <w:vAlign w:val="center"/>
            <w:hideMark/>
          </w:tcPr>
          <w:p w14:paraId="34A05ED7" w14:textId="77777777" w:rsidR="008F2C75" w:rsidRDefault="008F2C75" w:rsidP="008F2C75">
            <w:pPr>
              <w:widowControl w:val="0"/>
              <w:tabs>
                <w:tab w:val="center" w:pos="4153"/>
                <w:tab w:val="right" w:pos="8306"/>
              </w:tabs>
              <w:autoSpaceDE w:val="0"/>
              <w:autoSpaceDN w:val="0"/>
              <w:adjustRightInd w:val="0"/>
              <w:rPr>
                <w:b/>
                <w:i/>
                <w:sz w:val="24"/>
                <w:szCs w:val="24"/>
              </w:rPr>
            </w:pPr>
            <w:r>
              <w:rPr>
                <w:b/>
                <w:i/>
                <w:sz w:val="24"/>
                <w:szCs w:val="24"/>
              </w:rPr>
              <w:t>Контактная работа - Аудиторные занятия</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632E6F" w14:textId="47770B3C" w:rsidR="008F2C75" w:rsidRPr="00825862" w:rsidRDefault="00825862" w:rsidP="008F2C75">
            <w:pPr>
              <w:jc w:val="center"/>
              <w:rPr>
                <w:sz w:val="24"/>
                <w:szCs w:val="24"/>
              </w:rPr>
            </w:pPr>
            <w:r>
              <w:rPr>
                <w:sz w:val="24"/>
                <w:szCs w:val="24"/>
              </w:rPr>
              <w:t>44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2F90104" w14:textId="053F0DBF" w:rsidR="008F2C75" w:rsidRDefault="00825862" w:rsidP="008F2C75">
            <w:pPr>
              <w:jc w:val="center"/>
              <w:rPr>
                <w:sz w:val="24"/>
                <w:szCs w:val="24"/>
              </w:rPr>
            </w:pPr>
            <w:r>
              <w:rPr>
                <w:sz w:val="24"/>
                <w:szCs w:val="24"/>
              </w:rPr>
              <w:t>44</w:t>
            </w:r>
          </w:p>
        </w:tc>
      </w:tr>
      <w:tr w:rsidR="008F2C75" w14:paraId="45203D5C" w14:textId="77777777" w:rsidTr="00373C7E">
        <w:tc>
          <w:tcPr>
            <w:tcW w:w="3998" w:type="dxa"/>
            <w:tcBorders>
              <w:top w:val="single" w:sz="4" w:space="0" w:color="auto"/>
              <w:left w:val="single" w:sz="4" w:space="0" w:color="auto"/>
              <w:bottom w:val="single" w:sz="4" w:space="0" w:color="auto"/>
              <w:right w:val="single" w:sz="4" w:space="0" w:color="auto"/>
            </w:tcBorders>
            <w:vAlign w:val="center"/>
            <w:hideMark/>
          </w:tcPr>
          <w:p w14:paraId="714C9868" w14:textId="77777777" w:rsidR="008F2C75" w:rsidRDefault="008F2C75" w:rsidP="008F2C75">
            <w:pPr>
              <w:widowControl w:val="0"/>
              <w:tabs>
                <w:tab w:val="center" w:pos="4153"/>
                <w:tab w:val="right" w:pos="8306"/>
              </w:tabs>
              <w:autoSpaceDE w:val="0"/>
              <w:autoSpaceDN w:val="0"/>
              <w:adjustRightInd w:val="0"/>
              <w:rPr>
                <w:i/>
                <w:sz w:val="24"/>
                <w:szCs w:val="24"/>
              </w:rPr>
            </w:pPr>
            <w:r>
              <w:rPr>
                <w:i/>
                <w:sz w:val="24"/>
                <w:szCs w:val="24"/>
              </w:rPr>
              <w:t xml:space="preserve">Лекции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27FBF3A" w14:textId="4FCE60E6" w:rsidR="008F2C75" w:rsidRPr="002458AE" w:rsidRDefault="00825862" w:rsidP="008F2C75">
            <w:pPr>
              <w:jc w:val="center"/>
              <w:rPr>
                <w:sz w:val="24"/>
                <w:szCs w:val="24"/>
              </w:rPr>
            </w:pPr>
            <w:r>
              <w:rPr>
                <w:sz w:val="24"/>
                <w:szCs w:val="24"/>
              </w:rPr>
              <w:t>16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9D7C7D9" w14:textId="53ABEF6F" w:rsidR="008F2C75" w:rsidRDefault="00825862" w:rsidP="008F2C75">
            <w:pPr>
              <w:jc w:val="center"/>
              <w:rPr>
                <w:sz w:val="24"/>
                <w:szCs w:val="24"/>
              </w:rPr>
            </w:pPr>
            <w:r>
              <w:rPr>
                <w:sz w:val="24"/>
                <w:szCs w:val="24"/>
              </w:rPr>
              <w:t>16</w:t>
            </w:r>
          </w:p>
        </w:tc>
      </w:tr>
      <w:tr w:rsidR="008F2C75" w14:paraId="6F311FAA" w14:textId="77777777" w:rsidTr="00373C7E">
        <w:tc>
          <w:tcPr>
            <w:tcW w:w="3998" w:type="dxa"/>
            <w:tcBorders>
              <w:top w:val="single" w:sz="4" w:space="0" w:color="auto"/>
              <w:left w:val="single" w:sz="4" w:space="0" w:color="auto"/>
              <w:bottom w:val="single" w:sz="4" w:space="0" w:color="auto"/>
              <w:right w:val="single" w:sz="4" w:space="0" w:color="auto"/>
            </w:tcBorders>
            <w:vAlign w:val="center"/>
            <w:hideMark/>
          </w:tcPr>
          <w:p w14:paraId="00DEC226" w14:textId="77777777" w:rsidR="008F2C75" w:rsidRDefault="008F2C75" w:rsidP="008F2C75">
            <w:pPr>
              <w:widowControl w:val="0"/>
              <w:tabs>
                <w:tab w:val="center" w:pos="4153"/>
                <w:tab w:val="right" w:pos="8306"/>
              </w:tabs>
              <w:autoSpaceDE w:val="0"/>
              <w:autoSpaceDN w:val="0"/>
              <w:adjustRightInd w:val="0"/>
              <w:rPr>
                <w:i/>
                <w:sz w:val="24"/>
                <w:szCs w:val="24"/>
              </w:rPr>
            </w:pPr>
            <w:r>
              <w:rPr>
                <w:i/>
                <w:sz w:val="24"/>
                <w:szCs w:val="24"/>
              </w:rPr>
              <w:t>Семинары, практические занятия</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CCAE978" w14:textId="04EA710D" w:rsidR="008F2C75" w:rsidRPr="002458AE" w:rsidRDefault="00825862" w:rsidP="008F2C75">
            <w:pPr>
              <w:jc w:val="center"/>
              <w:rPr>
                <w:sz w:val="24"/>
                <w:szCs w:val="24"/>
              </w:rPr>
            </w:pPr>
            <w:r>
              <w:rPr>
                <w:sz w:val="24"/>
                <w:szCs w:val="24"/>
              </w:rPr>
              <w:t>28</w:t>
            </w:r>
            <w:r w:rsidR="008F2C75" w:rsidRPr="002458AE">
              <w:rPr>
                <w:sz w:val="24"/>
                <w:szCs w:val="24"/>
              </w:rPr>
              <w:t xml:space="preserve">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F6B8D3F" w14:textId="5B3FEC12" w:rsidR="008F2C75" w:rsidRDefault="00825862" w:rsidP="008F2C75">
            <w:pPr>
              <w:jc w:val="center"/>
              <w:rPr>
                <w:sz w:val="24"/>
                <w:szCs w:val="24"/>
              </w:rPr>
            </w:pPr>
            <w:r>
              <w:rPr>
                <w:sz w:val="24"/>
                <w:szCs w:val="24"/>
              </w:rPr>
              <w:t>28</w:t>
            </w:r>
            <w:r w:rsidR="008F2C75" w:rsidRPr="002458AE">
              <w:rPr>
                <w:sz w:val="24"/>
                <w:szCs w:val="24"/>
              </w:rPr>
              <w:t xml:space="preserve"> </w:t>
            </w:r>
          </w:p>
        </w:tc>
      </w:tr>
      <w:tr w:rsidR="008F2C75" w14:paraId="6D2FED46" w14:textId="77777777" w:rsidTr="00373C7E">
        <w:tc>
          <w:tcPr>
            <w:tcW w:w="3998" w:type="dxa"/>
            <w:tcBorders>
              <w:top w:val="single" w:sz="4" w:space="0" w:color="auto"/>
              <w:left w:val="single" w:sz="4" w:space="0" w:color="auto"/>
              <w:bottom w:val="single" w:sz="4" w:space="0" w:color="auto"/>
              <w:right w:val="single" w:sz="4" w:space="0" w:color="auto"/>
            </w:tcBorders>
            <w:vAlign w:val="center"/>
            <w:hideMark/>
          </w:tcPr>
          <w:p w14:paraId="4A98ADD3" w14:textId="77777777" w:rsidR="008F2C75" w:rsidRDefault="008F2C75" w:rsidP="008F2C75">
            <w:pPr>
              <w:widowControl w:val="0"/>
              <w:tabs>
                <w:tab w:val="center" w:pos="4153"/>
                <w:tab w:val="right" w:pos="8306"/>
              </w:tabs>
              <w:autoSpaceDE w:val="0"/>
              <w:autoSpaceDN w:val="0"/>
              <w:adjustRightInd w:val="0"/>
              <w:rPr>
                <w:b/>
                <w:i/>
                <w:sz w:val="24"/>
                <w:szCs w:val="24"/>
              </w:rPr>
            </w:pPr>
            <w:r>
              <w:rPr>
                <w:b/>
                <w:i/>
                <w:sz w:val="24"/>
                <w:szCs w:val="24"/>
              </w:rPr>
              <w:t>Самостоятельная работа</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E51553C" w14:textId="0A2EC0A5" w:rsidR="008F2C75" w:rsidRPr="002458AE" w:rsidRDefault="00825862" w:rsidP="008F2C75">
            <w:pPr>
              <w:jc w:val="center"/>
              <w:rPr>
                <w:sz w:val="24"/>
                <w:szCs w:val="24"/>
              </w:rPr>
            </w:pPr>
            <w:r>
              <w:rPr>
                <w:sz w:val="24"/>
                <w:szCs w:val="24"/>
              </w:rPr>
              <w:t>100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13FD9FA" w14:textId="2EDB0F40" w:rsidR="008F2C75" w:rsidRDefault="00825862" w:rsidP="008F2C75">
            <w:pPr>
              <w:jc w:val="center"/>
              <w:rPr>
                <w:sz w:val="24"/>
                <w:szCs w:val="24"/>
              </w:rPr>
            </w:pPr>
            <w:r>
              <w:rPr>
                <w:sz w:val="24"/>
                <w:szCs w:val="24"/>
              </w:rPr>
              <w:t>100</w:t>
            </w:r>
            <w:r w:rsidR="008F2C75" w:rsidRPr="002458AE">
              <w:rPr>
                <w:sz w:val="24"/>
                <w:szCs w:val="24"/>
              </w:rPr>
              <w:t xml:space="preserve"> </w:t>
            </w:r>
          </w:p>
        </w:tc>
      </w:tr>
      <w:tr w:rsidR="00CD1188" w14:paraId="03E319E0" w14:textId="77777777" w:rsidTr="00373C7E">
        <w:tc>
          <w:tcPr>
            <w:tcW w:w="3998" w:type="dxa"/>
            <w:tcBorders>
              <w:top w:val="single" w:sz="4" w:space="0" w:color="auto"/>
              <w:left w:val="single" w:sz="4" w:space="0" w:color="auto"/>
              <w:bottom w:val="single" w:sz="4" w:space="0" w:color="auto"/>
              <w:right w:val="single" w:sz="4" w:space="0" w:color="auto"/>
            </w:tcBorders>
            <w:vAlign w:val="center"/>
            <w:hideMark/>
          </w:tcPr>
          <w:p w14:paraId="62AE78E2" w14:textId="77777777" w:rsidR="00CD1188" w:rsidRDefault="00CD1188">
            <w:pPr>
              <w:widowControl w:val="0"/>
              <w:tabs>
                <w:tab w:val="center" w:pos="4153"/>
                <w:tab w:val="right" w:pos="8306"/>
              </w:tabs>
              <w:autoSpaceDE w:val="0"/>
              <w:autoSpaceDN w:val="0"/>
              <w:adjustRightInd w:val="0"/>
              <w:rPr>
                <w:sz w:val="24"/>
                <w:szCs w:val="24"/>
              </w:rPr>
            </w:pPr>
            <w:r>
              <w:rPr>
                <w:sz w:val="24"/>
                <w:szCs w:val="24"/>
              </w:rPr>
              <w:t>Вид текущего контроля</w:t>
            </w:r>
          </w:p>
        </w:tc>
        <w:tc>
          <w:tcPr>
            <w:tcW w:w="2552" w:type="dxa"/>
            <w:tcBorders>
              <w:top w:val="single" w:sz="4" w:space="0" w:color="auto"/>
              <w:left w:val="single" w:sz="4" w:space="0" w:color="auto"/>
              <w:bottom w:val="single" w:sz="4" w:space="0" w:color="auto"/>
              <w:right w:val="single" w:sz="4" w:space="0" w:color="auto"/>
            </w:tcBorders>
            <w:vAlign w:val="center"/>
          </w:tcPr>
          <w:p w14:paraId="5A606A04" w14:textId="3650C7CE" w:rsidR="00CD1188" w:rsidRPr="00CD1188" w:rsidRDefault="00CD1188" w:rsidP="001D69AB">
            <w:pPr>
              <w:jc w:val="center"/>
              <w:rPr>
                <w:sz w:val="24"/>
                <w:szCs w:val="24"/>
              </w:rPr>
            </w:pPr>
            <w:r>
              <w:rPr>
                <w:sz w:val="24"/>
                <w:szCs w:val="24"/>
              </w:rPr>
              <w:t>Контрольная работа</w:t>
            </w:r>
          </w:p>
        </w:tc>
        <w:tc>
          <w:tcPr>
            <w:tcW w:w="2693" w:type="dxa"/>
            <w:tcBorders>
              <w:top w:val="single" w:sz="4" w:space="0" w:color="auto"/>
              <w:left w:val="single" w:sz="4" w:space="0" w:color="auto"/>
              <w:bottom w:val="single" w:sz="4" w:space="0" w:color="auto"/>
              <w:right w:val="single" w:sz="4" w:space="0" w:color="auto"/>
            </w:tcBorders>
            <w:vAlign w:val="center"/>
          </w:tcPr>
          <w:p w14:paraId="3FCFF538" w14:textId="43A8C5BC" w:rsidR="00CD1188" w:rsidRDefault="00CD1188">
            <w:pPr>
              <w:jc w:val="center"/>
              <w:rPr>
                <w:sz w:val="24"/>
                <w:szCs w:val="24"/>
              </w:rPr>
            </w:pPr>
            <w:r>
              <w:rPr>
                <w:sz w:val="24"/>
                <w:szCs w:val="24"/>
              </w:rPr>
              <w:t>Контрольная работа</w:t>
            </w:r>
          </w:p>
        </w:tc>
      </w:tr>
      <w:tr w:rsidR="00CD1188" w14:paraId="2021C4A3" w14:textId="77777777" w:rsidTr="00373C7E">
        <w:tc>
          <w:tcPr>
            <w:tcW w:w="3998" w:type="dxa"/>
            <w:tcBorders>
              <w:top w:val="single" w:sz="4" w:space="0" w:color="auto"/>
              <w:left w:val="single" w:sz="4" w:space="0" w:color="auto"/>
              <w:bottom w:val="single" w:sz="4" w:space="0" w:color="auto"/>
              <w:right w:val="single" w:sz="4" w:space="0" w:color="auto"/>
            </w:tcBorders>
            <w:vAlign w:val="center"/>
            <w:hideMark/>
          </w:tcPr>
          <w:p w14:paraId="3A644DDD" w14:textId="77777777" w:rsidR="00CD1188" w:rsidRDefault="00CD1188">
            <w:pPr>
              <w:widowControl w:val="0"/>
              <w:tabs>
                <w:tab w:val="center" w:pos="4153"/>
                <w:tab w:val="right" w:pos="8306"/>
              </w:tabs>
              <w:autoSpaceDE w:val="0"/>
              <w:autoSpaceDN w:val="0"/>
              <w:adjustRightInd w:val="0"/>
              <w:rPr>
                <w:sz w:val="24"/>
                <w:szCs w:val="24"/>
              </w:rPr>
            </w:pPr>
            <w:r>
              <w:rPr>
                <w:sz w:val="24"/>
                <w:szCs w:val="24"/>
              </w:rPr>
              <w:t>Вид промежуточной аттестации</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50BE68F" w14:textId="0D9AD10E" w:rsidR="00CD1188" w:rsidRDefault="00825862">
            <w:pPr>
              <w:widowControl w:val="0"/>
              <w:tabs>
                <w:tab w:val="center" w:pos="4153"/>
                <w:tab w:val="right" w:pos="8306"/>
              </w:tabs>
              <w:autoSpaceDE w:val="0"/>
              <w:autoSpaceDN w:val="0"/>
              <w:adjustRightInd w:val="0"/>
              <w:jc w:val="center"/>
              <w:rPr>
                <w:sz w:val="24"/>
                <w:szCs w:val="24"/>
              </w:rPr>
            </w:pPr>
            <w:r>
              <w:rPr>
                <w:sz w:val="24"/>
                <w:szCs w:val="24"/>
              </w:rPr>
              <w:t>Экзамен</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498DC89" w14:textId="378CBFA6" w:rsidR="00CD1188" w:rsidRDefault="00825862">
            <w:pPr>
              <w:widowControl w:val="0"/>
              <w:tabs>
                <w:tab w:val="center" w:pos="4153"/>
                <w:tab w:val="right" w:pos="8306"/>
              </w:tabs>
              <w:autoSpaceDE w:val="0"/>
              <w:autoSpaceDN w:val="0"/>
              <w:adjustRightInd w:val="0"/>
              <w:jc w:val="center"/>
              <w:rPr>
                <w:sz w:val="24"/>
                <w:szCs w:val="24"/>
              </w:rPr>
            </w:pPr>
            <w:r>
              <w:rPr>
                <w:sz w:val="24"/>
                <w:szCs w:val="24"/>
              </w:rPr>
              <w:t>Экзамен</w:t>
            </w:r>
          </w:p>
        </w:tc>
      </w:tr>
    </w:tbl>
    <w:p w14:paraId="4A816ACB" w14:textId="7A9F2C49" w:rsidR="002B2CAC" w:rsidRDefault="002B2CAC" w:rsidP="004D59AC">
      <w:pPr>
        <w:pStyle w:val="1"/>
        <w:spacing w:before="120" w:after="0" w:line="360" w:lineRule="auto"/>
        <w:ind w:firstLine="709"/>
        <w:jc w:val="both"/>
        <w:rPr>
          <w:rFonts w:ascii="Times New Roman" w:hAnsi="Times New Roman"/>
          <w:color w:val="auto"/>
        </w:rPr>
      </w:pPr>
      <w:bookmarkStart w:id="7" w:name="_Toc145065894"/>
      <w:r w:rsidRPr="00812361">
        <w:rPr>
          <w:rFonts w:ascii="Times New Roman" w:hAnsi="Times New Roman"/>
          <w:color w:val="auto"/>
        </w:rPr>
        <w:t>5.</w:t>
      </w:r>
      <w:r w:rsidR="00BE122C">
        <w:rPr>
          <w:rFonts w:ascii="Times New Roman" w:hAnsi="Times New Roman"/>
          <w:color w:val="auto"/>
        </w:rPr>
        <w:t xml:space="preserve"> </w:t>
      </w:r>
      <w:r w:rsidR="000F648D" w:rsidRPr="000F648D">
        <w:rPr>
          <w:rFonts w:ascii="Times New Roman" w:hAnsi="Times New Roman"/>
          <w:color w:val="auto"/>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61EAD5D2" w14:textId="1CBCE04E" w:rsidR="002B2CAC" w:rsidRPr="00812361" w:rsidRDefault="002B2CAC" w:rsidP="00812361">
      <w:pPr>
        <w:keepNext/>
        <w:spacing w:line="360" w:lineRule="auto"/>
        <w:ind w:firstLine="709"/>
        <w:jc w:val="both"/>
        <w:outlineLvl w:val="0"/>
        <w:rPr>
          <w:b/>
          <w:bCs/>
          <w:kern w:val="32"/>
        </w:rPr>
      </w:pPr>
      <w:bookmarkStart w:id="8" w:name="_Toc415149560"/>
      <w:bookmarkStart w:id="9" w:name="_Toc145065895"/>
      <w:r w:rsidRPr="00812361">
        <w:rPr>
          <w:b/>
          <w:bCs/>
          <w:kern w:val="32"/>
        </w:rPr>
        <w:t>5.1.</w:t>
      </w:r>
      <w:r w:rsidR="00BE122C">
        <w:rPr>
          <w:b/>
          <w:bCs/>
          <w:kern w:val="32"/>
        </w:rPr>
        <w:t xml:space="preserve"> </w:t>
      </w:r>
      <w:r w:rsidRPr="00812361">
        <w:rPr>
          <w:b/>
          <w:bCs/>
          <w:kern w:val="32"/>
        </w:rPr>
        <w:t>Содержание дисциплины</w:t>
      </w:r>
      <w:bookmarkEnd w:id="8"/>
      <w:bookmarkEnd w:id="9"/>
    </w:p>
    <w:p w14:paraId="0919BE99" w14:textId="285965FF" w:rsidR="008D4BA2" w:rsidRPr="00D0129E" w:rsidRDefault="008D4BA2" w:rsidP="00812361">
      <w:pPr>
        <w:widowControl w:val="0"/>
        <w:autoSpaceDE w:val="0"/>
        <w:autoSpaceDN w:val="0"/>
        <w:adjustRightInd w:val="0"/>
        <w:spacing w:line="360" w:lineRule="auto"/>
        <w:ind w:firstLine="709"/>
        <w:jc w:val="both"/>
        <w:rPr>
          <w:b/>
          <w:bCs/>
        </w:rPr>
      </w:pPr>
      <w:bookmarkStart w:id="10" w:name="_Toc449699540"/>
      <w:r w:rsidRPr="00DB03D2">
        <w:rPr>
          <w:b/>
          <w:bCs/>
        </w:rPr>
        <w:t>Тема</w:t>
      </w:r>
      <w:r w:rsidRPr="00DB03D2">
        <w:rPr>
          <w:b/>
        </w:rPr>
        <w:t xml:space="preserve"> </w:t>
      </w:r>
      <w:r w:rsidRPr="00DB03D2">
        <w:rPr>
          <w:b/>
          <w:bCs/>
        </w:rPr>
        <w:t>1.</w:t>
      </w:r>
      <w:r w:rsidRPr="00DB03D2">
        <w:rPr>
          <w:b/>
        </w:rPr>
        <w:t xml:space="preserve"> </w:t>
      </w:r>
      <w:r w:rsidR="004A609B" w:rsidRPr="004A609B">
        <w:rPr>
          <w:b/>
          <w:bCs/>
        </w:rPr>
        <w:t>Роль и организация системы финансового планирования в компании</w:t>
      </w:r>
    </w:p>
    <w:p w14:paraId="5D960A4D" w14:textId="77777777" w:rsidR="004A609B" w:rsidRPr="004A609B" w:rsidRDefault="004A609B" w:rsidP="004A609B">
      <w:pPr>
        <w:tabs>
          <w:tab w:val="left" w:pos="1134"/>
        </w:tabs>
        <w:spacing w:line="360" w:lineRule="auto"/>
        <w:ind w:firstLine="709"/>
        <w:jc w:val="both"/>
        <w:rPr>
          <w:bCs/>
        </w:rPr>
      </w:pPr>
      <w:r w:rsidRPr="004A609B">
        <w:rPr>
          <w:bCs/>
        </w:rPr>
        <w:t>Сущность, цель и задачи финансового планирования. Роль финансового планирования в деятельности компании. Основные цели разработки финансовых планов. Задачи финансового планирования в организации.</w:t>
      </w:r>
    </w:p>
    <w:p w14:paraId="60160CC7" w14:textId="77777777" w:rsidR="004A609B" w:rsidRPr="004A609B" w:rsidRDefault="004A609B" w:rsidP="004A609B">
      <w:pPr>
        <w:tabs>
          <w:tab w:val="left" w:pos="1134"/>
        </w:tabs>
        <w:spacing w:line="360" w:lineRule="auto"/>
        <w:ind w:firstLine="709"/>
        <w:jc w:val="both"/>
        <w:rPr>
          <w:bCs/>
        </w:rPr>
      </w:pPr>
      <w:r w:rsidRPr="004A609B">
        <w:rPr>
          <w:bCs/>
        </w:rPr>
        <w:lastRenderedPageBreak/>
        <w:t>Принципы финансового планирования. Содержание процесса финансового планирования в организации.</w:t>
      </w:r>
    </w:p>
    <w:p w14:paraId="48F52235" w14:textId="77777777" w:rsidR="004A609B" w:rsidRPr="004A609B" w:rsidRDefault="004A609B" w:rsidP="004A609B">
      <w:pPr>
        <w:tabs>
          <w:tab w:val="left" w:pos="1134"/>
        </w:tabs>
        <w:spacing w:line="360" w:lineRule="auto"/>
        <w:ind w:firstLine="709"/>
        <w:jc w:val="both"/>
        <w:rPr>
          <w:bCs/>
        </w:rPr>
      </w:pPr>
      <w:r w:rsidRPr="004A609B">
        <w:rPr>
          <w:bCs/>
        </w:rPr>
        <w:t>Виды финансового планирования: стратегическое, текущее, оперативное.</w:t>
      </w:r>
    </w:p>
    <w:p w14:paraId="7F2E2504" w14:textId="77777777" w:rsidR="004A609B" w:rsidRPr="004A609B" w:rsidRDefault="004A609B" w:rsidP="004A609B">
      <w:pPr>
        <w:tabs>
          <w:tab w:val="left" w:pos="1134"/>
        </w:tabs>
        <w:spacing w:line="360" w:lineRule="auto"/>
        <w:ind w:firstLine="709"/>
        <w:jc w:val="both"/>
        <w:rPr>
          <w:bCs/>
        </w:rPr>
      </w:pPr>
      <w:r w:rsidRPr="004A609B">
        <w:rPr>
          <w:bCs/>
        </w:rPr>
        <w:t>Информационная база для финансового планирования.</w:t>
      </w:r>
    </w:p>
    <w:p w14:paraId="68B79561" w14:textId="284EFB86" w:rsidR="00BE122C" w:rsidRPr="001811C1" w:rsidRDefault="004A609B" w:rsidP="004A609B">
      <w:pPr>
        <w:tabs>
          <w:tab w:val="left" w:pos="1134"/>
        </w:tabs>
        <w:spacing w:line="360" w:lineRule="auto"/>
        <w:ind w:firstLine="709"/>
        <w:jc w:val="both"/>
        <w:rPr>
          <w:rStyle w:val="af8"/>
          <w:b w:val="0"/>
          <w:color w:val="000000"/>
        </w:rPr>
      </w:pPr>
      <w:r w:rsidRPr="004A609B">
        <w:rPr>
          <w:bCs/>
        </w:rPr>
        <w:t>Центры финансовой ответственности, их классификация. Ключевые показатели эффективности центров финансовой ответственности в системе финансового планирования.</w:t>
      </w:r>
    </w:p>
    <w:p w14:paraId="406E7245" w14:textId="7936048C" w:rsidR="008D4BA2" w:rsidRDefault="008D4BA2" w:rsidP="00812361">
      <w:pPr>
        <w:widowControl w:val="0"/>
        <w:autoSpaceDE w:val="0"/>
        <w:autoSpaceDN w:val="0"/>
        <w:adjustRightInd w:val="0"/>
        <w:spacing w:line="360" w:lineRule="auto"/>
        <w:ind w:firstLine="709"/>
        <w:jc w:val="both"/>
        <w:rPr>
          <w:b/>
          <w:bCs/>
        </w:rPr>
      </w:pPr>
      <w:r w:rsidRPr="002E0A39">
        <w:rPr>
          <w:b/>
          <w:bCs/>
        </w:rPr>
        <w:t>Тема</w:t>
      </w:r>
      <w:r w:rsidRPr="00D0129E">
        <w:rPr>
          <w:b/>
          <w:bCs/>
        </w:rPr>
        <w:t xml:space="preserve"> </w:t>
      </w:r>
      <w:r w:rsidRPr="002E0A39">
        <w:rPr>
          <w:b/>
          <w:bCs/>
        </w:rPr>
        <w:t>2.</w:t>
      </w:r>
      <w:r w:rsidRPr="00D0129E">
        <w:rPr>
          <w:b/>
          <w:bCs/>
        </w:rPr>
        <w:t xml:space="preserve"> </w:t>
      </w:r>
      <w:r w:rsidR="004A609B" w:rsidRPr="004A609B">
        <w:rPr>
          <w:b/>
          <w:bCs/>
        </w:rPr>
        <w:t>Виды финансового планирования в компании</w:t>
      </w:r>
    </w:p>
    <w:p w14:paraId="393F97DA" w14:textId="77777777" w:rsidR="004A609B" w:rsidRPr="004A609B" w:rsidRDefault="004A609B" w:rsidP="004A609B">
      <w:pPr>
        <w:tabs>
          <w:tab w:val="left" w:pos="1134"/>
        </w:tabs>
        <w:spacing w:line="360" w:lineRule="auto"/>
        <w:ind w:firstLine="709"/>
        <w:jc w:val="both"/>
        <w:rPr>
          <w:bCs/>
          <w:color w:val="000000"/>
        </w:rPr>
      </w:pPr>
      <w:r w:rsidRPr="004A609B">
        <w:rPr>
          <w:bCs/>
          <w:color w:val="000000"/>
        </w:rPr>
        <w:t>Характеристика финансового планирования как системы. Основные подсистемы финансового планирования в организации: стратегическое финансовое планирование, текущее финансовое планирование, оперативное финансовое планирование.</w:t>
      </w:r>
    </w:p>
    <w:p w14:paraId="57B16A13" w14:textId="77777777" w:rsidR="004A609B" w:rsidRPr="004A609B" w:rsidRDefault="004A609B" w:rsidP="004A609B">
      <w:pPr>
        <w:tabs>
          <w:tab w:val="left" w:pos="1134"/>
        </w:tabs>
        <w:spacing w:line="360" w:lineRule="auto"/>
        <w:ind w:firstLine="709"/>
        <w:jc w:val="both"/>
        <w:rPr>
          <w:bCs/>
          <w:color w:val="000000"/>
        </w:rPr>
      </w:pPr>
      <w:r w:rsidRPr="004A609B">
        <w:rPr>
          <w:bCs/>
          <w:color w:val="000000"/>
        </w:rPr>
        <w:t>Стратегическое финансовое планирование: содержание, цели, задачи. Характеристика стратегических финансовых моделей компании. Инструменты стратегического планирования.</w:t>
      </w:r>
    </w:p>
    <w:p w14:paraId="4C3F399C" w14:textId="77777777" w:rsidR="004A609B" w:rsidRPr="004A609B" w:rsidRDefault="004A609B" w:rsidP="004A609B">
      <w:pPr>
        <w:tabs>
          <w:tab w:val="left" w:pos="1134"/>
        </w:tabs>
        <w:spacing w:line="360" w:lineRule="auto"/>
        <w:ind w:firstLine="709"/>
        <w:jc w:val="both"/>
        <w:rPr>
          <w:bCs/>
          <w:color w:val="000000"/>
        </w:rPr>
      </w:pPr>
      <w:r w:rsidRPr="004A609B">
        <w:rPr>
          <w:bCs/>
          <w:color w:val="000000"/>
        </w:rPr>
        <w:t>Текущее финансовое планирование: содержание, цели, задачи. Характеристика системы текущих финансовых планов (план доходов и расходов, план движения денежных средств) и их контроля.</w:t>
      </w:r>
    </w:p>
    <w:p w14:paraId="2B569B3F" w14:textId="74F06076" w:rsidR="008D4BA2" w:rsidRPr="004A609B" w:rsidRDefault="004A609B" w:rsidP="004A609B">
      <w:pPr>
        <w:tabs>
          <w:tab w:val="left" w:pos="1134"/>
        </w:tabs>
        <w:spacing w:line="360" w:lineRule="auto"/>
        <w:ind w:firstLine="709"/>
        <w:jc w:val="both"/>
        <w:rPr>
          <w:bCs/>
          <w:color w:val="000000"/>
        </w:rPr>
      </w:pPr>
      <w:r w:rsidRPr="004A609B">
        <w:rPr>
          <w:bCs/>
          <w:color w:val="000000"/>
        </w:rPr>
        <w:t>Оперативное финансовое планирование: содержание, цели, задачи. Характеристика оперативных финансовых планов (кассовый план, платежный календарь, налоговый календарь, кредитный календарь) и контроля их</w:t>
      </w:r>
      <w:r>
        <w:rPr>
          <w:bCs/>
          <w:color w:val="000000"/>
        </w:rPr>
        <w:t xml:space="preserve"> </w:t>
      </w:r>
      <w:r w:rsidRPr="004A609B">
        <w:rPr>
          <w:bCs/>
          <w:color w:val="000000"/>
        </w:rPr>
        <w:t>исполнения.</w:t>
      </w:r>
    </w:p>
    <w:p w14:paraId="7CFE3800" w14:textId="31A1CFB1" w:rsidR="00503497" w:rsidRPr="00D0129E" w:rsidRDefault="00503497" w:rsidP="00503497">
      <w:pPr>
        <w:widowControl w:val="0"/>
        <w:autoSpaceDE w:val="0"/>
        <w:autoSpaceDN w:val="0"/>
        <w:adjustRightInd w:val="0"/>
        <w:spacing w:line="360" w:lineRule="auto"/>
        <w:ind w:firstLine="709"/>
        <w:jc w:val="both"/>
        <w:rPr>
          <w:b/>
          <w:bCs/>
        </w:rPr>
      </w:pPr>
      <w:r w:rsidRPr="00D0129E">
        <w:rPr>
          <w:b/>
          <w:bCs/>
        </w:rPr>
        <w:t xml:space="preserve">Тема 3. </w:t>
      </w:r>
      <w:r w:rsidR="004A609B" w:rsidRPr="004A609B">
        <w:rPr>
          <w:b/>
          <w:bCs/>
        </w:rPr>
        <w:t>Финансовое прогнозирование в системе финансового планирования</w:t>
      </w:r>
    </w:p>
    <w:p w14:paraId="1622D7DD" w14:textId="77777777" w:rsidR="004A609B" w:rsidRDefault="004A609B" w:rsidP="00503497">
      <w:pPr>
        <w:widowControl w:val="0"/>
        <w:autoSpaceDE w:val="0"/>
        <w:autoSpaceDN w:val="0"/>
        <w:adjustRightInd w:val="0"/>
        <w:spacing w:line="360" w:lineRule="auto"/>
        <w:ind w:firstLine="709"/>
        <w:jc w:val="both"/>
      </w:pPr>
      <w:r w:rsidRPr="004A609B">
        <w:t>Сущность, цели и задачи прогнозирования в организации. Характеристика этапов прогнозирования. Методы и модели, используемые в финансовом прогнозировании. Методы расчета основных финансовых показателей. Прогнозирование темпов роста компании. Прогнозирование денежных потоков. Прогнозирование стоимости компании.</w:t>
      </w:r>
    </w:p>
    <w:p w14:paraId="62ACCA2F" w14:textId="77777777" w:rsidR="004A609B" w:rsidRDefault="00503497" w:rsidP="004A609B">
      <w:pPr>
        <w:widowControl w:val="0"/>
        <w:autoSpaceDE w:val="0"/>
        <w:autoSpaceDN w:val="0"/>
        <w:adjustRightInd w:val="0"/>
        <w:spacing w:line="360" w:lineRule="auto"/>
        <w:ind w:firstLine="709"/>
        <w:jc w:val="both"/>
        <w:rPr>
          <w:b/>
          <w:bCs/>
        </w:rPr>
      </w:pPr>
      <w:r w:rsidRPr="00D0129E">
        <w:rPr>
          <w:b/>
          <w:bCs/>
        </w:rPr>
        <w:lastRenderedPageBreak/>
        <w:t xml:space="preserve">Тема 4. </w:t>
      </w:r>
      <w:r w:rsidR="004A609B" w:rsidRPr="004A609B">
        <w:rPr>
          <w:b/>
          <w:bCs/>
        </w:rPr>
        <w:t>Бюджетирование в системе финансового планирования, его организация в компании, контроль исполнения бюджетов компании</w:t>
      </w:r>
    </w:p>
    <w:p w14:paraId="186CEFD0" w14:textId="77777777" w:rsidR="004A609B" w:rsidRDefault="004A609B" w:rsidP="004A609B">
      <w:pPr>
        <w:widowControl w:val="0"/>
        <w:autoSpaceDE w:val="0"/>
        <w:autoSpaceDN w:val="0"/>
        <w:adjustRightInd w:val="0"/>
        <w:spacing w:line="360" w:lineRule="auto"/>
        <w:ind w:firstLine="709"/>
        <w:jc w:val="both"/>
      </w:pPr>
      <w:r>
        <w:t>Понятие и сущность текущего бюджетирования. Цель и задачи бюджетирования. Преимущества бюджетирования. Принципы и методы бюджетирования. Виды бюджетов: финансовые и функциональные. Проблемы внедрения системы бюджетирования в организациях.</w:t>
      </w:r>
    </w:p>
    <w:p w14:paraId="2638B15E" w14:textId="77777777" w:rsidR="004A609B" w:rsidRDefault="004A609B" w:rsidP="004A609B">
      <w:pPr>
        <w:widowControl w:val="0"/>
        <w:autoSpaceDE w:val="0"/>
        <w:autoSpaceDN w:val="0"/>
        <w:adjustRightInd w:val="0"/>
        <w:spacing w:line="360" w:lineRule="auto"/>
        <w:ind w:firstLine="709"/>
        <w:jc w:val="both"/>
      </w:pPr>
      <w:r>
        <w:t>Основные подходы к построению бюджетов. Этапы реализации процесса бюджетирования в организации. Бюджетный регламент организации. Порядок разработки системы бюджетов в организации. Автоматизация системы бюджетирования.</w:t>
      </w:r>
    </w:p>
    <w:p w14:paraId="67F91C77" w14:textId="77777777" w:rsidR="004A609B" w:rsidRDefault="004A609B" w:rsidP="004A609B">
      <w:pPr>
        <w:widowControl w:val="0"/>
        <w:autoSpaceDE w:val="0"/>
        <w:autoSpaceDN w:val="0"/>
        <w:adjustRightInd w:val="0"/>
        <w:spacing w:line="360" w:lineRule="auto"/>
        <w:ind w:firstLine="709"/>
        <w:jc w:val="both"/>
      </w:pPr>
      <w:r>
        <w:t>Виды финансовых бюджетов - бюджет финансовых результатов, бюджет движения денежных средств, прогнозный баланс активов и пассивов. Их характеристика, методы и порядок разработки.</w:t>
      </w:r>
    </w:p>
    <w:p w14:paraId="1ED81C8B" w14:textId="77777777" w:rsidR="004A609B" w:rsidRDefault="004A609B" w:rsidP="004A609B">
      <w:pPr>
        <w:widowControl w:val="0"/>
        <w:autoSpaceDE w:val="0"/>
        <w:autoSpaceDN w:val="0"/>
        <w:adjustRightInd w:val="0"/>
        <w:spacing w:line="360" w:lineRule="auto"/>
        <w:ind w:firstLine="709"/>
        <w:jc w:val="both"/>
      </w:pPr>
      <w:r>
        <w:t>Организация контроля исполнения бюджетов организации. Этапы анализа исполнения сводного бюджета. Методы контроля за исполнением сводного бюджета организации. Виды отклонений и методы их выявления. Анализ бюджетных отклонений. Ответственность исполнителей за исполнение бюджетов.</w:t>
      </w:r>
    </w:p>
    <w:p w14:paraId="69A95ED8" w14:textId="45A75E29" w:rsidR="00262A37" w:rsidRDefault="002B2CAC" w:rsidP="00E26FBD">
      <w:pPr>
        <w:pStyle w:val="1"/>
        <w:spacing w:before="0" w:after="0" w:line="360" w:lineRule="auto"/>
        <w:ind w:firstLine="709"/>
        <w:jc w:val="both"/>
        <w:rPr>
          <w:rFonts w:ascii="Times New Roman" w:hAnsi="Times New Roman"/>
          <w:iCs/>
          <w:color w:val="auto"/>
        </w:rPr>
      </w:pPr>
      <w:bookmarkStart w:id="11" w:name="_Toc145065896"/>
      <w:r w:rsidRPr="00812361">
        <w:rPr>
          <w:rFonts w:ascii="Times New Roman" w:hAnsi="Times New Roman"/>
          <w:iCs/>
          <w:color w:val="auto"/>
        </w:rPr>
        <w:t>5.2</w:t>
      </w:r>
      <w:r w:rsidR="009E1647">
        <w:rPr>
          <w:rFonts w:ascii="Times New Roman" w:hAnsi="Times New Roman"/>
          <w:iCs/>
          <w:color w:val="auto"/>
        </w:rPr>
        <w:t>. </w:t>
      </w:r>
      <w:r w:rsidRPr="00812361">
        <w:rPr>
          <w:rFonts w:ascii="Times New Roman" w:hAnsi="Times New Roman"/>
          <w:iCs/>
          <w:color w:val="auto"/>
        </w:rPr>
        <w:t>Учебно-тематический план</w:t>
      </w:r>
      <w:bookmarkEnd w:id="10"/>
      <w:bookmarkEnd w:id="11"/>
    </w:p>
    <w:tbl>
      <w:tblPr>
        <w:tblW w:w="99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015"/>
        <w:gridCol w:w="851"/>
        <w:gridCol w:w="992"/>
        <w:gridCol w:w="822"/>
        <w:gridCol w:w="1304"/>
        <w:gridCol w:w="1134"/>
        <w:gridCol w:w="2268"/>
      </w:tblGrid>
      <w:tr w:rsidR="007F4B05" w:rsidRPr="001A2393" w14:paraId="3009D8F5" w14:textId="77777777" w:rsidTr="004D59AC">
        <w:tc>
          <w:tcPr>
            <w:tcW w:w="566" w:type="dxa"/>
            <w:vMerge w:val="restart"/>
            <w:tcBorders>
              <w:top w:val="single" w:sz="4" w:space="0" w:color="auto"/>
              <w:left w:val="single" w:sz="4" w:space="0" w:color="auto"/>
              <w:bottom w:val="double" w:sz="4" w:space="0" w:color="auto"/>
              <w:right w:val="single" w:sz="4" w:space="0" w:color="auto"/>
            </w:tcBorders>
            <w:vAlign w:val="center"/>
            <w:hideMark/>
          </w:tcPr>
          <w:p w14:paraId="563EEB74" w14:textId="77777777" w:rsidR="007F4B05" w:rsidRPr="001A2393" w:rsidRDefault="007F4B05" w:rsidP="00160874">
            <w:pPr>
              <w:keepNext/>
              <w:jc w:val="center"/>
              <w:rPr>
                <w:b/>
                <w:bCs/>
                <w:sz w:val="24"/>
                <w:szCs w:val="24"/>
              </w:rPr>
            </w:pPr>
            <w:bookmarkStart w:id="12" w:name="_Toc384728027"/>
            <w:bookmarkStart w:id="13" w:name="_Toc69887708"/>
            <w:bookmarkStart w:id="14" w:name="_Toc162854633"/>
            <w:bookmarkStart w:id="15" w:name="_Toc354060221"/>
            <w:r w:rsidRPr="001A2393">
              <w:rPr>
                <w:b/>
                <w:bCs/>
                <w:sz w:val="24"/>
                <w:szCs w:val="24"/>
              </w:rPr>
              <w:t>№ п/п</w:t>
            </w:r>
          </w:p>
        </w:tc>
        <w:tc>
          <w:tcPr>
            <w:tcW w:w="2015" w:type="dxa"/>
            <w:vMerge w:val="restart"/>
            <w:tcBorders>
              <w:top w:val="single" w:sz="4" w:space="0" w:color="auto"/>
              <w:left w:val="single" w:sz="4" w:space="0" w:color="auto"/>
              <w:bottom w:val="double" w:sz="4" w:space="0" w:color="auto"/>
              <w:right w:val="single" w:sz="4" w:space="0" w:color="auto"/>
            </w:tcBorders>
            <w:vAlign w:val="center"/>
            <w:hideMark/>
          </w:tcPr>
          <w:p w14:paraId="46DB9A61" w14:textId="70154EFE" w:rsidR="007F4B05" w:rsidRPr="001A2393" w:rsidRDefault="007F4B05" w:rsidP="00160874">
            <w:pPr>
              <w:keepNext/>
              <w:suppressAutoHyphens/>
              <w:jc w:val="center"/>
              <w:rPr>
                <w:b/>
                <w:bCs/>
                <w:sz w:val="24"/>
                <w:szCs w:val="24"/>
              </w:rPr>
            </w:pPr>
            <w:r w:rsidRPr="001A2393">
              <w:rPr>
                <w:b/>
                <w:bCs/>
                <w:sz w:val="24"/>
                <w:szCs w:val="24"/>
              </w:rPr>
              <w:t>Наименование тем (раздел</w:t>
            </w:r>
            <w:r w:rsidR="00DF32D8" w:rsidRPr="001A2393">
              <w:rPr>
                <w:b/>
                <w:bCs/>
                <w:sz w:val="24"/>
                <w:szCs w:val="24"/>
              </w:rPr>
              <w:t>ов</w:t>
            </w:r>
            <w:r w:rsidRPr="001A2393">
              <w:rPr>
                <w:b/>
                <w:bCs/>
                <w:sz w:val="24"/>
                <w:szCs w:val="24"/>
              </w:rPr>
              <w:t>) дисциплины</w:t>
            </w:r>
          </w:p>
        </w:tc>
        <w:tc>
          <w:tcPr>
            <w:tcW w:w="5103" w:type="dxa"/>
            <w:gridSpan w:val="5"/>
            <w:tcBorders>
              <w:top w:val="single" w:sz="4" w:space="0" w:color="auto"/>
              <w:left w:val="single" w:sz="4" w:space="0" w:color="auto"/>
              <w:bottom w:val="single" w:sz="4" w:space="0" w:color="auto"/>
              <w:right w:val="single" w:sz="4" w:space="0" w:color="auto"/>
            </w:tcBorders>
            <w:vAlign w:val="center"/>
            <w:hideMark/>
          </w:tcPr>
          <w:p w14:paraId="71BE61E3" w14:textId="01403864" w:rsidR="007F4B05" w:rsidRPr="001A2393" w:rsidRDefault="007F4B05" w:rsidP="003A4D1C">
            <w:pPr>
              <w:keepNext/>
              <w:jc w:val="center"/>
              <w:rPr>
                <w:b/>
                <w:bCs/>
                <w:sz w:val="24"/>
                <w:szCs w:val="24"/>
              </w:rPr>
            </w:pPr>
            <w:r w:rsidRPr="001A2393">
              <w:rPr>
                <w:b/>
                <w:bCs/>
                <w:sz w:val="24"/>
                <w:szCs w:val="24"/>
              </w:rPr>
              <w:t>Трудоемкость в часах</w:t>
            </w:r>
          </w:p>
        </w:tc>
        <w:tc>
          <w:tcPr>
            <w:tcW w:w="2268" w:type="dxa"/>
            <w:vMerge w:val="restart"/>
            <w:tcBorders>
              <w:top w:val="single" w:sz="4" w:space="0" w:color="auto"/>
              <w:left w:val="single" w:sz="4" w:space="0" w:color="auto"/>
              <w:bottom w:val="double" w:sz="4" w:space="0" w:color="auto"/>
              <w:right w:val="single" w:sz="4" w:space="0" w:color="auto"/>
            </w:tcBorders>
            <w:vAlign w:val="center"/>
            <w:hideMark/>
          </w:tcPr>
          <w:p w14:paraId="2FBE3BD3" w14:textId="77777777" w:rsidR="007F4B05" w:rsidRPr="001A2393" w:rsidRDefault="007F4B05" w:rsidP="00160874">
            <w:pPr>
              <w:keepNext/>
              <w:suppressAutoHyphens/>
              <w:jc w:val="center"/>
              <w:rPr>
                <w:b/>
                <w:bCs/>
                <w:sz w:val="24"/>
                <w:szCs w:val="24"/>
              </w:rPr>
            </w:pPr>
            <w:r w:rsidRPr="001A2393">
              <w:rPr>
                <w:b/>
                <w:bCs/>
                <w:sz w:val="24"/>
                <w:szCs w:val="24"/>
              </w:rPr>
              <w:t>Формы текущего контроля успеваемости</w:t>
            </w:r>
          </w:p>
        </w:tc>
      </w:tr>
      <w:tr w:rsidR="007F4B05" w:rsidRPr="001A2393" w14:paraId="6AE7A210" w14:textId="77777777" w:rsidTr="004D59AC">
        <w:tc>
          <w:tcPr>
            <w:tcW w:w="566" w:type="dxa"/>
            <w:vMerge/>
            <w:tcBorders>
              <w:top w:val="single" w:sz="4" w:space="0" w:color="auto"/>
              <w:left w:val="single" w:sz="4" w:space="0" w:color="auto"/>
              <w:bottom w:val="double" w:sz="4" w:space="0" w:color="auto"/>
              <w:right w:val="single" w:sz="4" w:space="0" w:color="auto"/>
            </w:tcBorders>
            <w:vAlign w:val="center"/>
            <w:hideMark/>
          </w:tcPr>
          <w:p w14:paraId="04D4F78A" w14:textId="77777777" w:rsidR="007F4B05" w:rsidRPr="001A2393" w:rsidRDefault="007F4B05" w:rsidP="00160874">
            <w:pPr>
              <w:rPr>
                <w:sz w:val="24"/>
                <w:szCs w:val="24"/>
              </w:rPr>
            </w:pPr>
          </w:p>
        </w:tc>
        <w:tc>
          <w:tcPr>
            <w:tcW w:w="2015" w:type="dxa"/>
            <w:vMerge/>
            <w:tcBorders>
              <w:top w:val="single" w:sz="4" w:space="0" w:color="auto"/>
              <w:left w:val="single" w:sz="4" w:space="0" w:color="auto"/>
              <w:bottom w:val="double" w:sz="4" w:space="0" w:color="auto"/>
              <w:right w:val="single" w:sz="4" w:space="0" w:color="auto"/>
            </w:tcBorders>
            <w:vAlign w:val="center"/>
            <w:hideMark/>
          </w:tcPr>
          <w:p w14:paraId="79291603" w14:textId="77777777" w:rsidR="007F4B05" w:rsidRPr="001A2393" w:rsidRDefault="007F4B05" w:rsidP="00160874">
            <w:pPr>
              <w:rPr>
                <w:sz w:val="24"/>
                <w:szCs w:val="24"/>
              </w:rPr>
            </w:pPr>
          </w:p>
        </w:tc>
        <w:tc>
          <w:tcPr>
            <w:tcW w:w="851" w:type="dxa"/>
            <w:vMerge w:val="restart"/>
            <w:tcBorders>
              <w:top w:val="single" w:sz="4" w:space="0" w:color="auto"/>
              <w:left w:val="single" w:sz="4" w:space="0" w:color="auto"/>
              <w:bottom w:val="double" w:sz="4" w:space="0" w:color="auto"/>
              <w:right w:val="single" w:sz="4" w:space="0" w:color="auto"/>
            </w:tcBorders>
            <w:vAlign w:val="center"/>
            <w:hideMark/>
          </w:tcPr>
          <w:p w14:paraId="383E69BA" w14:textId="77777777" w:rsidR="007F4B05" w:rsidRPr="001A2393" w:rsidRDefault="007F4B05" w:rsidP="00160874">
            <w:pPr>
              <w:keepNext/>
              <w:jc w:val="center"/>
              <w:rPr>
                <w:b/>
                <w:bCs/>
                <w:sz w:val="24"/>
                <w:szCs w:val="24"/>
              </w:rPr>
            </w:pPr>
            <w:r w:rsidRPr="001A2393">
              <w:rPr>
                <w:b/>
                <w:bCs/>
                <w:sz w:val="24"/>
                <w:szCs w:val="24"/>
              </w:rPr>
              <w:t>Всего</w:t>
            </w:r>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3F8B7DC4" w14:textId="15ECF2E1" w:rsidR="00160874" w:rsidRPr="001A2393" w:rsidRDefault="00160874" w:rsidP="00160874">
            <w:pPr>
              <w:keepNext/>
              <w:jc w:val="center"/>
              <w:rPr>
                <w:b/>
                <w:bCs/>
                <w:sz w:val="24"/>
                <w:szCs w:val="24"/>
              </w:rPr>
            </w:pPr>
            <w:r w:rsidRPr="001A2393">
              <w:rPr>
                <w:b/>
                <w:bCs/>
                <w:sz w:val="24"/>
                <w:szCs w:val="24"/>
              </w:rPr>
              <w:t xml:space="preserve">Контактная работа </w:t>
            </w:r>
            <w:r w:rsidR="004D59AC">
              <w:rPr>
                <w:b/>
                <w:bCs/>
                <w:sz w:val="24"/>
                <w:szCs w:val="24"/>
              </w:rPr>
              <w:t>*</w:t>
            </w:r>
            <w:r w:rsidRPr="001A2393">
              <w:rPr>
                <w:b/>
                <w:bCs/>
                <w:sz w:val="24"/>
                <w:szCs w:val="24"/>
              </w:rPr>
              <w:t xml:space="preserve">– </w:t>
            </w:r>
          </w:p>
          <w:p w14:paraId="4D6AC921" w14:textId="5807D537" w:rsidR="007F4B05" w:rsidRPr="001A2393" w:rsidRDefault="007F4B05" w:rsidP="00160874">
            <w:pPr>
              <w:keepNext/>
              <w:jc w:val="center"/>
              <w:rPr>
                <w:b/>
                <w:bCs/>
                <w:sz w:val="24"/>
                <w:szCs w:val="24"/>
              </w:rPr>
            </w:pPr>
            <w:r w:rsidRPr="001A2393">
              <w:rPr>
                <w:b/>
                <w:bCs/>
                <w:sz w:val="24"/>
                <w:szCs w:val="24"/>
              </w:rPr>
              <w:t>Аудиторная работа</w:t>
            </w:r>
          </w:p>
        </w:tc>
        <w:tc>
          <w:tcPr>
            <w:tcW w:w="1134" w:type="dxa"/>
            <w:vMerge w:val="restart"/>
            <w:tcBorders>
              <w:top w:val="single" w:sz="4" w:space="0" w:color="auto"/>
              <w:left w:val="single" w:sz="4" w:space="0" w:color="auto"/>
              <w:bottom w:val="double" w:sz="4" w:space="0" w:color="auto"/>
              <w:right w:val="single" w:sz="4" w:space="0" w:color="auto"/>
            </w:tcBorders>
            <w:vAlign w:val="center"/>
            <w:hideMark/>
          </w:tcPr>
          <w:p w14:paraId="14B2D88C" w14:textId="00C731B2" w:rsidR="007F4B05" w:rsidRPr="001A2393" w:rsidRDefault="007F4B05" w:rsidP="001378DC">
            <w:pPr>
              <w:keepNext/>
              <w:jc w:val="center"/>
              <w:rPr>
                <w:b/>
                <w:bCs/>
                <w:sz w:val="24"/>
                <w:szCs w:val="24"/>
              </w:rPr>
            </w:pPr>
            <w:r w:rsidRPr="001A2393">
              <w:rPr>
                <w:b/>
                <w:bCs/>
                <w:sz w:val="24"/>
                <w:szCs w:val="24"/>
              </w:rPr>
              <w:t>Самосто</w:t>
            </w:r>
            <w:r w:rsidR="001378DC" w:rsidRPr="001A2393">
              <w:rPr>
                <w:b/>
                <w:bCs/>
                <w:sz w:val="24"/>
                <w:szCs w:val="24"/>
              </w:rPr>
              <w:t>я</w:t>
            </w:r>
            <w:r w:rsidRPr="001A2393">
              <w:rPr>
                <w:b/>
                <w:bCs/>
                <w:sz w:val="24"/>
                <w:szCs w:val="24"/>
              </w:rPr>
              <w:t>тельная работа</w:t>
            </w:r>
          </w:p>
        </w:tc>
        <w:tc>
          <w:tcPr>
            <w:tcW w:w="2268" w:type="dxa"/>
            <w:vMerge/>
            <w:tcBorders>
              <w:top w:val="single" w:sz="4" w:space="0" w:color="auto"/>
              <w:left w:val="single" w:sz="4" w:space="0" w:color="auto"/>
              <w:bottom w:val="double" w:sz="4" w:space="0" w:color="auto"/>
              <w:right w:val="single" w:sz="4" w:space="0" w:color="auto"/>
            </w:tcBorders>
            <w:vAlign w:val="center"/>
            <w:hideMark/>
          </w:tcPr>
          <w:p w14:paraId="2C2A395E" w14:textId="77777777" w:rsidR="007F4B05" w:rsidRPr="001A2393" w:rsidRDefault="007F4B05" w:rsidP="00160874">
            <w:pPr>
              <w:rPr>
                <w:sz w:val="24"/>
                <w:szCs w:val="24"/>
              </w:rPr>
            </w:pPr>
          </w:p>
        </w:tc>
      </w:tr>
      <w:tr w:rsidR="00160874" w:rsidRPr="001A2393" w14:paraId="649427D1" w14:textId="77777777" w:rsidTr="004D59AC">
        <w:tc>
          <w:tcPr>
            <w:tcW w:w="566" w:type="dxa"/>
            <w:vMerge/>
            <w:tcBorders>
              <w:top w:val="single" w:sz="4" w:space="0" w:color="auto"/>
              <w:left w:val="single" w:sz="4" w:space="0" w:color="auto"/>
              <w:bottom w:val="double" w:sz="4" w:space="0" w:color="auto"/>
              <w:right w:val="single" w:sz="4" w:space="0" w:color="auto"/>
            </w:tcBorders>
            <w:vAlign w:val="center"/>
            <w:hideMark/>
          </w:tcPr>
          <w:p w14:paraId="534134A0" w14:textId="77777777" w:rsidR="00160874" w:rsidRPr="001A2393" w:rsidRDefault="00160874" w:rsidP="00160874">
            <w:pPr>
              <w:rPr>
                <w:sz w:val="24"/>
                <w:szCs w:val="24"/>
              </w:rPr>
            </w:pPr>
          </w:p>
        </w:tc>
        <w:tc>
          <w:tcPr>
            <w:tcW w:w="2015" w:type="dxa"/>
            <w:vMerge/>
            <w:tcBorders>
              <w:top w:val="single" w:sz="4" w:space="0" w:color="auto"/>
              <w:left w:val="single" w:sz="4" w:space="0" w:color="auto"/>
              <w:bottom w:val="double" w:sz="4" w:space="0" w:color="auto"/>
              <w:right w:val="single" w:sz="4" w:space="0" w:color="auto"/>
            </w:tcBorders>
            <w:vAlign w:val="center"/>
            <w:hideMark/>
          </w:tcPr>
          <w:p w14:paraId="078CBEDC" w14:textId="77777777" w:rsidR="00160874" w:rsidRPr="001A2393" w:rsidRDefault="00160874" w:rsidP="00160874">
            <w:pPr>
              <w:rPr>
                <w:sz w:val="24"/>
                <w:szCs w:val="24"/>
              </w:rPr>
            </w:pPr>
          </w:p>
        </w:tc>
        <w:tc>
          <w:tcPr>
            <w:tcW w:w="851" w:type="dxa"/>
            <w:vMerge/>
            <w:tcBorders>
              <w:top w:val="single" w:sz="4" w:space="0" w:color="auto"/>
              <w:left w:val="single" w:sz="4" w:space="0" w:color="auto"/>
              <w:bottom w:val="double" w:sz="4" w:space="0" w:color="auto"/>
              <w:right w:val="single" w:sz="4" w:space="0" w:color="auto"/>
            </w:tcBorders>
            <w:vAlign w:val="center"/>
            <w:hideMark/>
          </w:tcPr>
          <w:p w14:paraId="3D82C481" w14:textId="77777777" w:rsidR="00160874" w:rsidRPr="001A2393" w:rsidRDefault="00160874" w:rsidP="00160874">
            <w:pPr>
              <w:rPr>
                <w:sz w:val="24"/>
                <w:szCs w:val="24"/>
              </w:rPr>
            </w:pPr>
          </w:p>
        </w:tc>
        <w:tc>
          <w:tcPr>
            <w:tcW w:w="992" w:type="dxa"/>
            <w:tcBorders>
              <w:top w:val="single" w:sz="4" w:space="0" w:color="auto"/>
              <w:left w:val="single" w:sz="4" w:space="0" w:color="auto"/>
              <w:bottom w:val="double" w:sz="4" w:space="0" w:color="auto"/>
              <w:right w:val="single" w:sz="4" w:space="0" w:color="auto"/>
            </w:tcBorders>
            <w:vAlign w:val="center"/>
            <w:hideMark/>
          </w:tcPr>
          <w:p w14:paraId="5CB966BF" w14:textId="77777777" w:rsidR="00160874" w:rsidRPr="001A2393" w:rsidRDefault="00160874" w:rsidP="00160874">
            <w:pPr>
              <w:jc w:val="center"/>
              <w:rPr>
                <w:b/>
                <w:bCs/>
                <w:sz w:val="24"/>
                <w:szCs w:val="24"/>
              </w:rPr>
            </w:pPr>
            <w:r w:rsidRPr="001A2393">
              <w:rPr>
                <w:b/>
                <w:bCs/>
                <w:sz w:val="24"/>
                <w:szCs w:val="24"/>
              </w:rPr>
              <w:t xml:space="preserve">Общая, в </w:t>
            </w:r>
            <w:proofErr w:type="spellStart"/>
            <w:r w:rsidRPr="001A2393">
              <w:rPr>
                <w:b/>
                <w:bCs/>
                <w:sz w:val="24"/>
                <w:szCs w:val="24"/>
              </w:rPr>
              <w:t>т.ч</w:t>
            </w:r>
            <w:proofErr w:type="spellEnd"/>
            <w:r w:rsidRPr="001A2393">
              <w:rPr>
                <w:b/>
                <w:bCs/>
                <w:sz w:val="24"/>
                <w:szCs w:val="24"/>
              </w:rPr>
              <w:t>.</w:t>
            </w:r>
          </w:p>
        </w:tc>
        <w:tc>
          <w:tcPr>
            <w:tcW w:w="822" w:type="dxa"/>
            <w:tcBorders>
              <w:top w:val="single" w:sz="4" w:space="0" w:color="auto"/>
              <w:left w:val="single" w:sz="4" w:space="0" w:color="auto"/>
              <w:bottom w:val="double" w:sz="4" w:space="0" w:color="auto"/>
              <w:right w:val="single" w:sz="4" w:space="0" w:color="auto"/>
            </w:tcBorders>
            <w:vAlign w:val="center"/>
            <w:hideMark/>
          </w:tcPr>
          <w:p w14:paraId="4FA79E14" w14:textId="77777777" w:rsidR="00160874" w:rsidRPr="001A2393" w:rsidRDefault="00160874" w:rsidP="00160874">
            <w:pPr>
              <w:jc w:val="center"/>
              <w:rPr>
                <w:b/>
                <w:bCs/>
                <w:sz w:val="24"/>
                <w:szCs w:val="24"/>
              </w:rPr>
            </w:pPr>
            <w:r w:rsidRPr="001A2393">
              <w:rPr>
                <w:b/>
                <w:bCs/>
                <w:sz w:val="24"/>
                <w:szCs w:val="24"/>
              </w:rPr>
              <w:t>Лекции</w:t>
            </w:r>
          </w:p>
        </w:tc>
        <w:tc>
          <w:tcPr>
            <w:tcW w:w="1304" w:type="dxa"/>
            <w:tcBorders>
              <w:top w:val="single" w:sz="4" w:space="0" w:color="auto"/>
              <w:left w:val="single" w:sz="4" w:space="0" w:color="auto"/>
              <w:bottom w:val="double" w:sz="4" w:space="0" w:color="auto"/>
              <w:right w:val="single" w:sz="4" w:space="0" w:color="auto"/>
            </w:tcBorders>
            <w:vAlign w:val="center"/>
            <w:hideMark/>
          </w:tcPr>
          <w:p w14:paraId="775DB410" w14:textId="12D20E42" w:rsidR="00160874" w:rsidRPr="001A2393" w:rsidRDefault="001378DC" w:rsidP="00160874">
            <w:pPr>
              <w:jc w:val="center"/>
              <w:rPr>
                <w:b/>
                <w:bCs/>
                <w:sz w:val="24"/>
                <w:szCs w:val="24"/>
              </w:rPr>
            </w:pPr>
            <w:r w:rsidRPr="001A2393">
              <w:rPr>
                <w:b/>
                <w:bCs/>
                <w:sz w:val="24"/>
                <w:szCs w:val="24"/>
              </w:rPr>
              <w:t>Семинар</w:t>
            </w:r>
            <w:r w:rsidR="00160874" w:rsidRPr="001A2393">
              <w:rPr>
                <w:b/>
                <w:bCs/>
                <w:sz w:val="24"/>
                <w:szCs w:val="24"/>
              </w:rPr>
              <w:t>, практи</w:t>
            </w:r>
            <w:r w:rsidR="00160874" w:rsidRPr="001A2393">
              <w:rPr>
                <w:b/>
                <w:bCs/>
                <w:sz w:val="24"/>
                <w:szCs w:val="24"/>
              </w:rPr>
              <w:softHyphen/>
              <w:t>ческие занятия</w:t>
            </w:r>
          </w:p>
        </w:tc>
        <w:tc>
          <w:tcPr>
            <w:tcW w:w="1134" w:type="dxa"/>
            <w:vMerge/>
            <w:tcBorders>
              <w:top w:val="single" w:sz="4" w:space="0" w:color="auto"/>
              <w:left w:val="single" w:sz="4" w:space="0" w:color="auto"/>
              <w:bottom w:val="double" w:sz="4" w:space="0" w:color="auto"/>
              <w:right w:val="single" w:sz="4" w:space="0" w:color="auto"/>
            </w:tcBorders>
            <w:vAlign w:val="center"/>
            <w:hideMark/>
          </w:tcPr>
          <w:p w14:paraId="60D1BDBA" w14:textId="77777777" w:rsidR="00160874" w:rsidRPr="001A2393" w:rsidRDefault="00160874" w:rsidP="00160874">
            <w:pPr>
              <w:rPr>
                <w:sz w:val="24"/>
                <w:szCs w:val="24"/>
              </w:rPr>
            </w:pPr>
          </w:p>
        </w:tc>
        <w:tc>
          <w:tcPr>
            <w:tcW w:w="2268" w:type="dxa"/>
            <w:vMerge/>
            <w:tcBorders>
              <w:top w:val="single" w:sz="4" w:space="0" w:color="auto"/>
              <w:left w:val="single" w:sz="4" w:space="0" w:color="auto"/>
              <w:bottom w:val="double" w:sz="4" w:space="0" w:color="auto"/>
              <w:right w:val="single" w:sz="4" w:space="0" w:color="auto"/>
            </w:tcBorders>
            <w:vAlign w:val="center"/>
            <w:hideMark/>
          </w:tcPr>
          <w:p w14:paraId="69686268" w14:textId="77777777" w:rsidR="00160874" w:rsidRPr="001A2393" w:rsidRDefault="00160874" w:rsidP="00160874">
            <w:pPr>
              <w:rPr>
                <w:sz w:val="24"/>
                <w:szCs w:val="24"/>
              </w:rPr>
            </w:pPr>
          </w:p>
        </w:tc>
      </w:tr>
      <w:tr w:rsidR="00160874" w:rsidRPr="001A2393" w14:paraId="32CF07AF" w14:textId="77777777" w:rsidTr="004D59AC">
        <w:trPr>
          <w:trHeight w:val="1599"/>
        </w:trPr>
        <w:tc>
          <w:tcPr>
            <w:tcW w:w="566" w:type="dxa"/>
            <w:tcBorders>
              <w:top w:val="double" w:sz="4" w:space="0" w:color="auto"/>
              <w:left w:val="single" w:sz="4" w:space="0" w:color="auto"/>
              <w:bottom w:val="single" w:sz="4" w:space="0" w:color="auto"/>
              <w:right w:val="single" w:sz="4" w:space="0" w:color="auto"/>
            </w:tcBorders>
            <w:vAlign w:val="center"/>
          </w:tcPr>
          <w:p w14:paraId="22C85651" w14:textId="77777777" w:rsidR="00160874" w:rsidRPr="001A2393" w:rsidRDefault="00160874" w:rsidP="00891129">
            <w:pPr>
              <w:numPr>
                <w:ilvl w:val="0"/>
                <w:numId w:val="3"/>
              </w:numPr>
              <w:ind w:left="0" w:firstLine="0"/>
              <w:jc w:val="center"/>
              <w:rPr>
                <w:sz w:val="24"/>
                <w:szCs w:val="24"/>
              </w:rPr>
            </w:pPr>
          </w:p>
        </w:tc>
        <w:tc>
          <w:tcPr>
            <w:tcW w:w="2015" w:type="dxa"/>
            <w:tcBorders>
              <w:top w:val="double" w:sz="4" w:space="0" w:color="auto"/>
              <w:left w:val="single" w:sz="4" w:space="0" w:color="auto"/>
              <w:bottom w:val="single" w:sz="4" w:space="0" w:color="auto"/>
              <w:right w:val="single" w:sz="4" w:space="0" w:color="auto"/>
            </w:tcBorders>
            <w:vAlign w:val="center"/>
          </w:tcPr>
          <w:p w14:paraId="57EADA93" w14:textId="77777777" w:rsidR="004A609B" w:rsidRPr="001A2393" w:rsidRDefault="004A609B" w:rsidP="000A2CD3">
            <w:pPr>
              <w:widowControl w:val="0"/>
              <w:autoSpaceDE w:val="0"/>
              <w:autoSpaceDN w:val="0"/>
              <w:adjustRightInd w:val="0"/>
              <w:jc w:val="both"/>
              <w:rPr>
                <w:sz w:val="24"/>
                <w:szCs w:val="24"/>
              </w:rPr>
            </w:pPr>
            <w:r w:rsidRPr="001A2393">
              <w:rPr>
                <w:sz w:val="24"/>
                <w:szCs w:val="24"/>
              </w:rPr>
              <w:t>Роль и организация системы</w:t>
            </w:r>
          </w:p>
          <w:p w14:paraId="7AA42FA6" w14:textId="67D02AC4" w:rsidR="00160874" w:rsidRPr="001A2393" w:rsidRDefault="004A609B" w:rsidP="000A2CD3">
            <w:pPr>
              <w:widowControl w:val="0"/>
              <w:autoSpaceDE w:val="0"/>
              <w:autoSpaceDN w:val="0"/>
              <w:adjustRightInd w:val="0"/>
              <w:jc w:val="both"/>
              <w:rPr>
                <w:sz w:val="24"/>
                <w:szCs w:val="24"/>
              </w:rPr>
            </w:pPr>
            <w:r w:rsidRPr="001A2393">
              <w:rPr>
                <w:sz w:val="24"/>
                <w:szCs w:val="24"/>
              </w:rPr>
              <w:t>финансового планирования в компании</w:t>
            </w:r>
          </w:p>
        </w:tc>
        <w:tc>
          <w:tcPr>
            <w:tcW w:w="851" w:type="dxa"/>
            <w:tcBorders>
              <w:top w:val="double" w:sz="4" w:space="0" w:color="auto"/>
              <w:left w:val="single" w:sz="4" w:space="0" w:color="auto"/>
              <w:bottom w:val="single" w:sz="4" w:space="0" w:color="auto"/>
              <w:right w:val="single" w:sz="4" w:space="0" w:color="auto"/>
            </w:tcBorders>
            <w:vAlign w:val="center"/>
          </w:tcPr>
          <w:p w14:paraId="07C4E56D" w14:textId="66A9BB90" w:rsidR="00160874" w:rsidRPr="001A2393" w:rsidRDefault="003C7795" w:rsidP="00160874">
            <w:pPr>
              <w:widowControl w:val="0"/>
              <w:autoSpaceDE w:val="0"/>
              <w:autoSpaceDN w:val="0"/>
              <w:adjustRightInd w:val="0"/>
              <w:jc w:val="center"/>
              <w:rPr>
                <w:sz w:val="24"/>
                <w:szCs w:val="24"/>
              </w:rPr>
            </w:pPr>
            <w:r w:rsidRPr="001A2393">
              <w:rPr>
                <w:sz w:val="24"/>
                <w:szCs w:val="24"/>
              </w:rPr>
              <w:t>36</w:t>
            </w:r>
          </w:p>
        </w:tc>
        <w:tc>
          <w:tcPr>
            <w:tcW w:w="992" w:type="dxa"/>
            <w:tcBorders>
              <w:top w:val="double" w:sz="4" w:space="0" w:color="auto"/>
              <w:left w:val="single" w:sz="4" w:space="0" w:color="auto"/>
              <w:bottom w:val="single" w:sz="4" w:space="0" w:color="auto"/>
              <w:right w:val="single" w:sz="4" w:space="0" w:color="auto"/>
            </w:tcBorders>
            <w:vAlign w:val="center"/>
          </w:tcPr>
          <w:p w14:paraId="27A22C4A" w14:textId="48DC99AA" w:rsidR="00160874" w:rsidRPr="001A2393" w:rsidRDefault="003C7795" w:rsidP="00160874">
            <w:pPr>
              <w:widowControl w:val="0"/>
              <w:autoSpaceDE w:val="0"/>
              <w:autoSpaceDN w:val="0"/>
              <w:adjustRightInd w:val="0"/>
              <w:jc w:val="center"/>
              <w:rPr>
                <w:sz w:val="24"/>
                <w:szCs w:val="24"/>
              </w:rPr>
            </w:pPr>
            <w:r w:rsidRPr="001A2393">
              <w:rPr>
                <w:sz w:val="24"/>
                <w:szCs w:val="24"/>
              </w:rPr>
              <w:t>11</w:t>
            </w:r>
          </w:p>
        </w:tc>
        <w:tc>
          <w:tcPr>
            <w:tcW w:w="822" w:type="dxa"/>
            <w:tcBorders>
              <w:top w:val="double" w:sz="4" w:space="0" w:color="auto"/>
              <w:left w:val="single" w:sz="4" w:space="0" w:color="auto"/>
              <w:bottom w:val="single" w:sz="4" w:space="0" w:color="auto"/>
              <w:right w:val="single" w:sz="4" w:space="0" w:color="auto"/>
            </w:tcBorders>
            <w:vAlign w:val="center"/>
          </w:tcPr>
          <w:p w14:paraId="1389D460" w14:textId="15C436CF" w:rsidR="00160874" w:rsidRPr="001A2393" w:rsidRDefault="003C7795" w:rsidP="00160874">
            <w:pPr>
              <w:widowControl w:val="0"/>
              <w:autoSpaceDE w:val="0"/>
              <w:autoSpaceDN w:val="0"/>
              <w:adjustRightInd w:val="0"/>
              <w:jc w:val="center"/>
              <w:rPr>
                <w:sz w:val="24"/>
                <w:szCs w:val="24"/>
              </w:rPr>
            </w:pPr>
            <w:r w:rsidRPr="001A2393">
              <w:rPr>
                <w:sz w:val="24"/>
                <w:szCs w:val="24"/>
              </w:rPr>
              <w:t>4</w:t>
            </w:r>
          </w:p>
        </w:tc>
        <w:tc>
          <w:tcPr>
            <w:tcW w:w="1304" w:type="dxa"/>
            <w:tcBorders>
              <w:top w:val="double" w:sz="4" w:space="0" w:color="auto"/>
              <w:left w:val="single" w:sz="4" w:space="0" w:color="auto"/>
              <w:bottom w:val="single" w:sz="4" w:space="0" w:color="auto"/>
              <w:right w:val="single" w:sz="4" w:space="0" w:color="auto"/>
            </w:tcBorders>
            <w:vAlign w:val="center"/>
          </w:tcPr>
          <w:p w14:paraId="3C8690AA" w14:textId="35C54222" w:rsidR="00160874" w:rsidRPr="001A2393" w:rsidRDefault="003C7795" w:rsidP="00160874">
            <w:pPr>
              <w:widowControl w:val="0"/>
              <w:autoSpaceDE w:val="0"/>
              <w:autoSpaceDN w:val="0"/>
              <w:adjustRightInd w:val="0"/>
              <w:jc w:val="center"/>
              <w:rPr>
                <w:sz w:val="24"/>
                <w:szCs w:val="24"/>
              </w:rPr>
            </w:pPr>
            <w:r w:rsidRPr="001A2393">
              <w:rPr>
                <w:sz w:val="24"/>
                <w:szCs w:val="24"/>
              </w:rPr>
              <w:t>7</w:t>
            </w:r>
          </w:p>
        </w:tc>
        <w:tc>
          <w:tcPr>
            <w:tcW w:w="1134" w:type="dxa"/>
            <w:tcBorders>
              <w:top w:val="double" w:sz="4" w:space="0" w:color="auto"/>
              <w:left w:val="single" w:sz="4" w:space="0" w:color="auto"/>
              <w:bottom w:val="single" w:sz="4" w:space="0" w:color="auto"/>
              <w:right w:val="single" w:sz="4" w:space="0" w:color="auto"/>
            </w:tcBorders>
            <w:vAlign w:val="center"/>
          </w:tcPr>
          <w:p w14:paraId="11689151" w14:textId="2EFA9C58" w:rsidR="00160874" w:rsidRPr="001A2393" w:rsidRDefault="003C7795" w:rsidP="00160874">
            <w:pPr>
              <w:widowControl w:val="0"/>
              <w:autoSpaceDE w:val="0"/>
              <w:autoSpaceDN w:val="0"/>
              <w:adjustRightInd w:val="0"/>
              <w:jc w:val="center"/>
              <w:rPr>
                <w:sz w:val="24"/>
                <w:szCs w:val="24"/>
              </w:rPr>
            </w:pPr>
            <w:r w:rsidRPr="001A2393">
              <w:rPr>
                <w:sz w:val="24"/>
                <w:szCs w:val="24"/>
              </w:rPr>
              <w:t>25</w:t>
            </w:r>
          </w:p>
        </w:tc>
        <w:tc>
          <w:tcPr>
            <w:tcW w:w="2268" w:type="dxa"/>
            <w:tcBorders>
              <w:top w:val="double" w:sz="4" w:space="0" w:color="auto"/>
              <w:left w:val="single" w:sz="4" w:space="0" w:color="auto"/>
              <w:bottom w:val="single" w:sz="4" w:space="0" w:color="auto"/>
              <w:right w:val="single" w:sz="4" w:space="0" w:color="auto"/>
            </w:tcBorders>
            <w:vAlign w:val="center"/>
            <w:hideMark/>
          </w:tcPr>
          <w:p w14:paraId="739B95CE" w14:textId="5C3B8D66" w:rsidR="00160874" w:rsidRPr="001A2393" w:rsidRDefault="004A609B" w:rsidP="000A2CD3">
            <w:pPr>
              <w:widowControl w:val="0"/>
              <w:autoSpaceDE w:val="0"/>
              <w:autoSpaceDN w:val="0"/>
              <w:adjustRightInd w:val="0"/>
              <w:rPr>
                <w:sz w:val="24"/>
                <w:szCs w:val="24"/>
              </w:rPr>
            </w:pPr>
            <w:r w:rsidRPr="001A2393">
              <w:rPr>
                <w:sz w:val="24"/>
                <w:szCs w:val="24"/>
              </w:rPr>
              <w:t>Устный опрос, дискуссия, решение ситуационных задач, контрольный опрос</w:t>
            </w:r>
          </w:p>
        </w:tc>
      </w:tr>
      <w:tr w:rsidR="00160874" w:rsidRPr="001A2393" w14:paraId="13593E4B" w14:textId="77777777" w:rsidTr="004D59AC">
        <w:trPr>
          <w:trHeight w:val="1905"/>
        </w:trPr>
        <w:tc>
          <w:tcPr>
            <w:tcW w:w="566" w:type="dxa"/>
            <w:tcBorders>
              <w:top w:val="double" w:sz="4" w:space="0" w:color="auto"/>
              <w:left w:val="single" w:sz="4" w:space="0" w:color="auto"/>
              <w:bottom w:val="single" w:sz="4" w:space="0" w:color="auto"/>
              <w:right w:val="single" w:sz="4" w:space="0" w:color="auto"/>
            </w:tcBorders>
            <w:vAlign w:val="center"/>
          </w:tcPr>
          <w:p w14:paraId="4B668430" w14:textId="77777777" w:rsidR="00160874" w:rsidRPr="001A2393" w:rsidRDefault="00160874" w:rsidP="00891129">
            <w:pPr>
              <w:numPr>
                <w:ilvl w:val="0"/>
                <w:numId w:val="3"/>
              </w:numPr>
              <w:ind w:left="0" w:firstLine="0"/>
              <w:jc w:val="center"/>
              <w:rPr>
                <w:sz w:val="24"/>
                <w:szCs w:val="24"/>
              </w:rPr>
            </w:pPr>
          </w:p>
        </w:tc>
        <w:tc>
          <w:tcPr>
            <w:tcW w:w="2015" w:type="dxa"/>
            <w:tcBorders>
              <w:top w:val="double" w:sz="4" w:space="0" w:color="auto"/>
              <w:left w:val="single" w:sz="4" w:space="0" w:color="auto"/>
              <w:bottom w:val="single" w:sz="4" w:space="0" w:color="auto"/>
              <w:right w:val="single" w:sz="4" w:space="0" w:color="auto"/>
            </w:tcBorders>
            <w:vAlign w:val="center"/>
          </w:tcPr>
          <w:p w14:paraId="36EA0772" w14:textId="77418266" w:rsidR="00160874" w:rsidRPr="001A2393" w:rsidRDefault="004A609B" w:rsidP="000A2CD3">
            <w:pPr>
              <w:widowControl w:val="0"/>
              <w:autoSpaceDE w:val="0"/>
              <w:autoSpaceDN w:val="0"/>
              <w:adjustRightInd w:val="0"/>
              <w:jc w:val="both"/>
              <w:rPr>
                <w:sz w:val="24"/>
                <w:szCs w:val="24"/>
              </w:rPr>
            </w:pPr>
            <w:r w:rsidRPr="001A2393">
              <w:rPr>
                <w:sz w:val="24"/>
                <w:szCs w:val="24"/>
              </w:rPr>
              <w:t>Виды финансового планирования в компании</w:t>
            </w:r>
          </w:p>
        </w:tc>
        <w:tc>
          <w:tcPr>
            <w:tcW w:w="851" w:type="dxa"/>
            <w:tcBorders>
              <w:top w:val="double" w:sz="4" w:space="0" w:color="auto"/>
              <w:left w:val="single" w:sz="4" w:space="0" w:color="auto"/>
              <w:bottom w:val="single" w:sz="4" w:space="0" w:color="auto"/>
              <w:right w:val="single" w:sz="4" w:space="0" w:color="auto"/>
            </w:tcBorders>
            <w:vAlign w:val="center"/>
          </w:tcPr>
          <w:p w14:paraId="4B2C6A5E" w14:textId="19D96840" w:rsidR="00160874" w:rsidRPr="001A2393" w:rsidRDefault="003C7795" w:rsidP="00160874">
            <w:pPr>
              <w:widowControl w:val="0"/>
              <w:autoSpaceDE w:val="0"/>
              <w:autoSpaceDN w:val="0"/>
              <w:adjustRightInd w:val="0"/>
              <w:jc w:val="center"/>
              <w:rPr>
                <w:sz w:val="24"/>
                <w:szCs w:val="24"/>
              </w:rPr>
            </w:pPr>
            <w:r w:rsidRPr="001A2393">
              <w:rPr>
                <w:sz w:val="24"/>
                <w:szCs w:val="24"/>
              </w:rPr>
              <w:t>36</w:t>
            </w:r>
          </w:p>
        </w:tc>
        <w:tc>
          <w:tcPr>
            <w:tcW w:w="992" w:type="dxa"/>
            <w:tcBorders>
              <w:top w:val="double" w:sz="4" w:space="0" w:color="auto"/>
              <w:left w:val="single" w:sz="4" w:space="0" w:color="auto"/>
              <w:bottom w:val="single" w:sz="4" w:space="0" w:color="auto"/>
              <w:right w:val="single" w:sz="4" w:space="0" w:color="auto"/>
            </w:tcBorders>
            <w:vAlign w:val="center"/>
          </w:tcPr>
          <w:p w14:paraId="01F97CB5" w14:textId="683D3B9D" w:rsidR="00160874" w:rsidRPr="001A2393" w:rsidRDefault="003C7795" w:rsidP="00160874">
            <w:pPr>
              <w:widowControl w:val="0"/>
              <w:autoSpaceDE w:val="0"/>
              <w:autoSpaceDN w:val="0"/>
              <w:adjustRightInd w:val="0"/>
              <w:jc w:val="center"/>
              <w:rPr>
                <w:sz w:val="24"/>
                <w:szCs w:val="24"/>
              </w:rPr>
            </w:pPr>
            <w:r w:rsidRPr="001A2393">
              <w:rPr>
                <w:sz w:val="24"/>
                <w:szCs w:val="24"/>
              </w:rPr>
              <w:t>11</w:t>
            </w:r>
          </w:p>
        </w:tc>
        <w:tc>
          <w:tcPr>
            <w:tcW w:w="822" w:type="dxa"/>
            <w:tcBorders>
              <w:top w:val="double" w:sz="4" w:space="0" w:color="auto"/>
              <w:left w:val="single" w:sz="4" w:space="0" w:color="auto"/>
              <w:bottom w:val="single" w:sz="4" w:space="0" w:color="auto"/>
              <w:right w:val="single" w:sz="4" w:space="0" w:color="auto"/>
            </w:tcBorders>
            <w:vAlign w:val="center"/>
          </w:tcPr>
          <w:p w14:paraId="5B31D616" w14:textId="3350A783" w:rsidR="00160874" w:rsidRPr="001A2393" w:rsidRDefault="003C7795" w:rsidP="00160874">
            <w:pPr>
              <w:widowControl w:val="0"/>
              <w:autoSpaceDE w:val="0"/>
              <w:autoSpaceDN w:val="0"/>
              <w:adjustRightInd w:val="0"/>
              <w:jc w:val="center"/>
              <w:rPr>
                <w:sz w:val="24"/>
                <w:szCs w:val="24"/>
              </w:rPr>
            </w:pPr>
            <w:r w:rsidRPr="001A2393">
              <w:rPr>
                <w:sz w:val="24"/>
                <w:szCs w:val="24"/>
              </w:rPr>
              <w:t>4</w:t>
            </w:r>
          </w:p>
        </w:tc>
        <w:tc>
          <w:tcPr>
            <w:tcW w:w="1304" w:type="dxa"/>
            <w:tcBorders>
              <w:top w:val="double" w:sz="4" w:space="0" w:color="auto"/>
              <w:left w:val="single" w:sz="4" w:space="0" w:color="auto"/>
              <w:bottom w:val="single" w:sz="4" w:space="0" w:color="auto"/>
              <w:right w:val="single" w:sz="4" w:space="0" w:color="auto"/>
            </w:tcBorders>
            <w:vAlign w:val="center"/>
          </w:tcPr>
          <w:p w14:paraId="6842018A" w14:textId="330E7ABD" w:rsidR="00160874" w:rsidRPr="001A2393" w:rsidRDefault="003C7795" w:rsidP="00160874">
            <w:pPr>
              <w:widowControl w:val="0"/>
              <w:autoSpaceDE w:val="0"/>
              <w:autoSpaceDN w:val="0"/>
              <w:adjustRightInd w:val="0"/>
              <w:jc w:val="center"/>
              <w:rPr>
                <w:sz w:val="24"/>
                <w:szCs w:val="24"/>
              </w:rPr>
            </w:pPr>
            <w:r w:rsidRPr="001A2393">
              <w:rPr>
                <w:sz w:val="24"/>
                <w:szCs w:val="24"/>
              </w:rPr>
              <w:t>7</w:t>
            </w:r>
          </w:p>
        </w:tc>
        <w:tc>
          <w:tcPr>
            <w:tcW w:w="1134" w:type="dxa"/>
            <w:tcBorders>
              <w:top w:val="double" w:sz="4" w:space="0" w:color="auto"/>
              <w:left w:val="single" w:sz="4" w:space="0" w:color="auto"/>
              <w:bottom w:val="single" w:sz="4" w:space="0" w:color="auto"/>
              <w:right w:val="single" w:sz="4" w:space="0" w:color="auto"/>
            </w:tcBorders>
            <w:vAlign w:val="center"/>
          </w:tcPr>
          <w:p w14:paraId="4741EF50" w14:textId="393D20A0" w:rsidR="00160874" w:rsidRPr="001A2393" w:rsidRDefault="003C7795" w:rsidP="00160874">
            <w:pPr>
              <w:widowControl w:val="0"/>
              <w:autoSpaceDE w:val="0"/>
              <w:autoSpaceDN w:val="0"/>
              <w:adjustRightInd w:val="0"/>
              <w:jc w:val="center"/>
              <w:rPr>
                <w:sz w:val="24"/>
                <w:szCs w:val="24"/>
              </w:rPr>
            </w:pPr>
            <w:r w:rsidRPr="001A2393">
              <w:rPr>
                <w:sz w:val="24"/>
                <w:szCs w:val="24"/>
              </w:rPr>
              <w:t>25</w:t>
            </w:r>
          </w:p>
        </w:tc>
        <w:tc>
          <w:tcPr>
            <w:tcW w:w="2268" w:type="dxa"/>
            <w:tcBorders>
              <w:top w:val="double" w:sz="4" w:space="0" w:color="auto"/>
              <w:left w:val="single" w:sz="4" w:space="0" w:color="auto"/>
              <w:bottom w:val="single" w:sz="4" w:space="0" w:color="auto"/>
              <w:right w:val="single" w:sz="4" w:space="0" w:color="auto"/>
            </w:tcBorders>
            <w:vAlign w:val="center"/>
          </w:tcPr>
          <w:p w14:paraId="4786A448" w14:textId="5605255A" w:rsidR="00160874" w:rsidRPr="001A2393" w:rsidRDefault="004A609B" w:rsidP="000A2CD3">
            <w:pPr>
              <w:widowControl w:val="0"/>
              <w:autoSpaceDE w:val="0"/>
              <w:autoSpaceDN w:val="0"/>
              <w:adjustRightInd w:val="0"/>
              <w:rPr>
                <w:sz w:val="24"/>
                <w:szCs w:val="24"/>
              </w:rPr>
            </w:pPr>
            <w:r w:rsidRPr="001A2393">
              <w:rPr>
                <w:sz w:val="24"/>
                <w:szCs w:val="24"/>
              </w:rPr>
              <w:t>Устный опрос, дискуссия, решение ситуационных задач, контрольный опрос</w:t>
            </w:r>
          </w:p>
        </w:tc>
      </w:tr>
      <w:tr w:rsidR="004A609B" w:rsidRPr="001A2393" w14:paraId="61A663D0" w14:textId="77777777" w:rsidTr="004D59AC">
        <w:trPr>
          <w:trHeight w:val="15"/>
        </w:trPr>
        <w:tc>
          <w:tcPr>
            <w:tcW w:w="566" w:type="dxa"/>
            <w:tcBorders>
              <w:top w:val="single" w:sz="4" w:space="0" w:color="auto"/>
              <w:left w:val="single" w:sz="4" w:space="0" w:color="auto"/>
              <w:bottom w:val="single" w:sz="4" w:space="0" w:color="auto"/>
              <w:right w:val="single" w:sz="4" w:space="0" w:color="auto"/>
            </w:tcBorders>
            <w:vAlign w:val="center"/>
          </w:tcPr>
          <w:p w14:paraId="61B77872" w14:textId="77777777" w:rsidR="004A609B" w:rsidRPr="001A2393" w:rsidRDefault="004A609B" w:rsidP="00891129">
            <w:pPr>
              <w:numPr>
                <w:ilvl w:val="0"/>
                <w:numId w:val="3"/>
              </w:numPr>
              <w:ind w:left="0" w:firstLine="0"/>
              <w:jc w:val="center"/>
              <w:rPr>
                <w:sz w:val="24"/>
                <w:szCs w:val="24"/>
              </w:rPr>
            </w:pPr>
          </w:p>
        </w:tc>
        <w:tc>
          <w:tcPr>
            <w:tcW w:w="2015" w:type="dxa"/>
            <w:tcBorders>
              <w:top w:val="single" w:sz="4" w:space="0" w:color="auto"/>
              <w:left w:val="single" w:sz="4" w:space="0" w:color="auto"/>
              <w:bottom w:val="single" w:sz="4" w:space="0" w:color="auto"/>
              <w:right w:val="single" w:sz="4" w:space="0" w:color="auto"/>
            </w:tcBorders>
            <w:vAlign w:val="center"/>
          </w:tcPr>
          <w:p w14:paraId="569485E7" w14:textId="5CE6E2A6" w:rsidR="004A609B" w:rsidRPr="001A2393" w:rsidRDefault="004A609B" w:rsidP="000A2CD3">
            <w:pPr>
              <w:widowControl w:val="0"/>
              <w:autoSpaceDE w:val="0"/>
              <w:autoSpaceDN w:val="0"/>
              <w:adjustRightInd w:val="0"/>
              <w:jc w:val="both"/>
              <w:rPr>
                <w:sz w:val="24"/>
                <w:szCs w:val="24"/>
              </w:rPr>
            </w:pPr>
            <w:r w:rsidRPr="001A2393">
              <w:rPr>
                <w:sz w:val="24"/>
                <w:szCs w:val="24"/>
              </w:rPr>
              <w:t>Финансовое прогнозирование в системе финансового планирования</w:t>
            </w:r>
          </w:p>
        </w:tc>
        <w:tc>
          <w:tcPr>
            <w:tcW w:w="851" w:type="dxa"/>
            <w:tcBorders>
              <w:top w:val="single" w:sz="4" w:space="0" w:color="auto"/>
              <w:left w:val="single" w:sz="4" w:space="0" w:color="auto"/>
              <w:bottom w:val="single" w:sz="4" w:space="0" w:color="auto"/>
              <w:right w:val="single" w:sz="4" w:space="0" w:color="auto"/>
            </w:tcBorders>
            <w:vAlign w:val="center"/>
          </w:tcPr>
          <w:p w14:paraId="1AE1DC9E" w14:textId="44205AE9" w:rsidR="004A609B" w:rsidRPr="001A2393" w:rsidRDefault="003C7795" w:rsidP="004A609B">
            <w:pPr>
              <w:widowControl w:val="0"/>
              <w:autoSpaceDE w:val="0"/>
              <w:autoSpaceDN w:val="0"/>
              <w:adjustRightInd w:val="0"/>
              <w:jc w:val="center"/>
              <w:rPr>
                <w:sz w:val="24"/>
                <w:szCs w:val="24"/>
              </w:rPr>
            </w:pPr>
            <w:r w:rsidRPr="001A2393">
              <w:rPr>
                <w:sz w:val="24"/>
                <w:szCs w:val="24"/>
              </w:rPr>
              <w:t>3</w:t>
            </w:r>
            <w:r w:rsidR="004A609B" w:rsidRPr="001A2393">
              <w:rPr>
                <w:sz w:val="24"/>
                <w:szCs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65D949E0" w14:textId="1C67F404" w:rsidR="004A609B" w:rsidRPr="001A2393" w:rsidRDefault="003C7795" w:rsidP="004A609B">
            <w:pPr>
              <w:widowControl w:val="0"/>
              <w:autoSpaceDE w:val="0"/>
              <w:autoSpaceDN w:val="0"/>
              <w:adjustRightInd w:val="0"/>
              <w:jc w:val="center"/>
              <w:rPr>
                <w:sz w:val="24"/>
                <w:szCs w:val="24"/>
              </w:rPr>
            </w:pPr>
            <w:r w:rsidRPr="001A2393">
              <w:rPr>
                <w:sz w:val="24"/>
                <w:szCs w:val="24"/>
              </w:rPr>
              <w:t>11</w:t>
            </w:r>
          </w:p>
        </w:tc>
        <w:tc>
          <w:tcPr>
            <w:tcW w:w="822" w:type="dxa"/>
            <w:tcBorders>
              <w:top w:val="single" w:sz="4" w:space="0" w:color="auto"/>
              <w:left w:val="single" w:sz="4" w:space="0" w:color="auto"/>
              <w:bottom w:val="single" w:sz="4" w:space="0" w:color="auto"/>
              <w:right w:val="single" w:sz="4" w:space="0" w:color="auto"/>
            </w:tcBorders>
            <w:vAlign w:val="center"/>
          </w:tcPr>
          <w:p w14:paraId="5BF40438" w14:textId="377973BF" w:rsidR="004A609B" w:rsidRPr="001A2393" w:rsidRDefault="003C7795" w:rsidP="004A609B">
            <w:pPr>
              <w:widowControl w:val="0"/>
              <w:autoSpaceDE w:val="0"/>
              <w:autoSpaceDN w:val="0"/>
              <w:adjustRightInd w:val="0"/>
              <w:jc w:val="center"/>
              <w:rPr>
                <w:sz w:val="24"/>
                <w:szCs w:val="24"/>
              </w:rPr>
            </w:pPr>
            <w:r w:rsidRPr="001A2393">
              <w:rPr>
                <w:sz w:val="24"/>
                <w:szCs w:val="24"/>
              </w:rPr>
              <w:t>4</w:t>
            </w:r>
          </w:p>
        </w:tc>
        <w:tc>
          <w:tcPr>
            <w:tcW w:w="1304" w:type="dxa"/>
            <w:tcBorders>
              <w:top w:val="single" w:sz="4" w:space="0" w:color="auto"/>
              <w:left w:val="single" w:sz="4" w:space="0" w:color="auto"/>
              <w:bottom w:val="single" w:sz="4" w:space="0" w:color="auto"/>
              <w:right w:val="single" w:sz="4" w:space="0" w:color="auto"/>
            </w:tcBorders>
            <w:vAlign w:val="center"/>
          </w:tcPr>
          <w:p w14:paraId="702E33DD" w14:textId="627A0141" w:rsidR="004A609B" w:rsidRPr="001A2393" w:rsidRDefault="003C7795" w:rsidP="004A609B">
            <w:pPr>
              <w:widowControl w:val="0"/>
              <w:autoSpaceDE w:val="0"/>
              <w:autoSpaceDN w:val="0"/>
              <w:adjustRightInd w:val="0"/>
              <w:jc w:val="center"/>
              <w:rPr>
                <w:sz w:val="24"/>
                <w:szCs w:val="24"/>
              </w:rPr>
            </w:pPr>
            <w:r w:rsidRPr="001A2393">
              <w:rPr>
                <w:sz w:val="24"/>
                <w:szCs w:val="24"/>
              </w:rPr>
              <w:t>7</w:t>
            </w:r>
          </w:p>
        </w:tc>
        <w:tc>
          <w:tcPr>
            <w:tcW w:w="1134" w:type="dxa"/>
            <w:tcBorders>
              <w:top w:val="single" w:sz="4" w:space="0" w:color="auto"/>
              <w:left w:val="single" w:sz="4" w:space="0" w:color="auto"/>
              <w:bottom w:val="single" w:sz="4" w:space="0" w:color="auto"/>
              <w:right w:val="single" w:sz="4" w:space="0" w:color="auto"/>
            </w:tcBorders>
            <w:vAlign w:val="center"/>
          </w:tcPr>
          <w:p w14:paraId="37888AD0" w14:textId="231F3617" w:rsidR="004A609B" w:rsidRPr="001A2393" w:rsidRDefault="003C7795" w:rsidP="004A609B">
            <w:pPr>
              <w:widowControl w:val="0"/>
              <w:autoSpaceDE w:val="0"/>
              <w:autoSpaceDN w:val="0"/>
              <w:adjustRightInd w:val="0"/>
              <w:jc w:val="center"/>
              <w:rPr>
                <w:sz w:val="24"/>
                <w:szCs w:val="24"/>
              </w:rPr>
            </w:pPr>
            <w:r w:rsidRPr="001A2393">
              <w:rPr>
                <w:sz w:val="24"/>
                <w:szCs w:val="24"/>
              </w:rPr>
              <w:t>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422C33" w14:textId="45F2A71A" w:rsidR="004A609B" w:rsidRPr="001A2393" w:rsidRDefault="004A609B" w:rsidP="000A2CD3">
            <w:pPr>
              <w:widowControl w:val="0"/>
              <w:autoSpaceDE w:val="0"/>
              <w:autoSpaceDN w:val="0"/>
              <w:adjustRightInd w:val="0"/>
              <w:rPr>
                <w:sz w:val="24"/>
                <w:szCs w:val="24"/>
              </w:rPr>
            </w:pPr>
            <w:r w:rsidRPr="001A2393">
              <w:rPr>
                <w:sz w:val="24"/>
                <w:szCs w:val="24"/>
              </w:rPr>
              <w:t>Устный опрос, дискуссия, решение ситуационных задач, контрольный опрос</w:t>
            </w:r>
          </w:p>
        </w:tc>
      </w:tr>
      <w:tr w:rsidR="004A609B" w:rsidRPr="001A2393" w14:paraId="32830E8B" w14:textId="77777777" w:rsidTr="004D59AC">
        <w:trPr>
          <w:trHeight w:val="15"/>
        </w:trPr>
        <w:tc>
          <w:tcPr>
            <w:tcW w:w="566" w:type="dxa"/>
            <w:tcBorders>
              <w:top w:val="single" w:sz="4" w:space="0" w:color="auto"/>
              <w:left w:val="single" w:sz="4" w:space="0" w:color="auto"/>
              <w:bottom w:val="single" w:sz="4" w:space="0" w:color="auto"/>
              <w:right w:val="single" w:sz="4" w:space="0" w:color="auto"/>
            </w:tcBorders>
            <w:vAlign w:val="center"/>
          </w:tcPr>
          <w:p w14:paraId="475000BF" w14:textId="77777777" w:rsidR="004A609B" w:rsidRPr="001A2393" w:rsidRDefault="004A609B" w:rsidP="00891129">
            <w:pPr>
              <w:numPr>
                <w:ilvl w:val="0"/>
                <w:numId w:val="3"/>
              </w:numPr>
              <w:ind w:left="0" w:firstLine="0"/>
              <w:jc w:val="center"/>
              <w:rPr>
                <w:sz w:val="24"/>
                <w:szCs w:val="24"/>
              </w:rPr>
            </w:pPr>
          </w:p>
        </w:tc>
        <w:tc>
          <w:tcPr>
            <w:tcW w:w="2015" w:type="dxa"/>
            <w:tcBorders>
              <w:top w:val="single" w:sz="4" w:space="0" w:color="auto"/>
              <w:left w:val="single" w:sz="4" w:space="0" w:color="auto"/>
              <w:bottom w:val="single" w:sz="4" w:space="0" w:color="auto"/>
              <w:right w:val="single" w:sz="4" w:space="0" w:color="auto"/>
            </w:tcBorders>
            <w:vAlign w:val="center"/>
          </w:tcPr>
          <w:p w14:paraId="5CD19E63" w14:textId="77777777" w:rsidR="004A609B" w:rsidRPr="001A2393" w:rsidRDefault="004A609B" w:rsidP="000A2CD3">
            <w:pPr>
              <w:widowControl w:val="0"/>
              <w:autoSpaceDE w:val="0"/>
              <w:autoSpaceDN w:val="0"/>
              <w:adjustRightInd w:val="0"/>
              <w:jc w:val="both"/>
              <w:rPr>
                <w:sz w:val="24"/>
                <w:szCs w:val="24"/>
              </w:rPr>
            </w:pPr>
            <w:r w:rsidRPr="001A2393">
              <w:rPr>
                <w:sz w:val="24"/>
                <w:szCs w:val="24"/>
              </w:rPr>
              <w:t>Бюджетирование в системе финансового планирования, его организация в компании, контроль исполнения</w:t>
            </w:r>
          </w:p>
          <w:p w14:paraId="63398596" w14:textId="70B619C6" w:rsidR="004A609B" w:rsidRPr="001A2393" w:rsidRDefault="004A609B" w:rsidP="000A2CD3">
            <w:pPr>
              <w:widowControl w:val="0"/>
              <w:autoSpaceDE w:val="0"/>
              <w:autoSpaceDN w:val="0"/>
              <w:adjustRightInd w:val="0"/>
              <w:jc w:val="both"/>
              <w:rPr>
                <w:sz w:val="24"/>
                <w:szCs w:val="24"/>
              </w:rPr>
            </w:pPr>
            <w:r w:rsidRPr="001A2393">
              <w:rPr>
                <w:sz w:val="24"/>
                <w:szCs w:val="24"/>
              </w:rPr>
              <w:t>бюджетов компании</w:t>
            </w:r>
          </w:p>
        </w:tc>
        <w:tc>
          <w:tcPr>
            <w:tcW w:w="851" w:type="dxa"/>
            <w:tcBorders>
              <w:top w:val="single" w:sz="4" w:space="0" w:color="auto"/>
              <w:left w:val="single" w:sz="4" w:space="0" w:color="auto"/>
              <w:bottom w:val="single" w:sz="4" w:space="0" w:color="auto"/>
              <w:right w:val="single" w:sz="4" w:space="0" w:color="auto"/>
            </w:tcBorders>
            <w:vAlign w:val="center"/>
          </w:tcPr>
          <w:p w14:paraId="30C6C268" w14:textId="64BC6FC3" w:rsidR="004A609B" w:rsidRPr="001A2393" w:rsidRDefault="003C7795" w:rsidP="004A609B">
            <w:pPr>
              <w:widowControl w:val="0"/>
              <w:autoSpaceDE w:val="0"/>
              <w:autoSpaceDN w:val="0"/>
              <w:adjustRightInd w:val="0"/>
              <w:jc w:val="center"/>
              <w:rPr>
                <w:sz w:val="24"/>
                <w:szCs w:val="24"/>
              </w:rPr>
            </w:pPr>
            <w:r w:rsidRPr="001A2393">
              <w:rPr>
                <w:sz w:val="24"/>
                <w:szCs w:val="24"/>
              </w:rPr>
              <w:t>36</w:t>
            </w:r>
          </w:p>
        </w:tc>
        <w:tc>
          <w:tcPr>
            <w:tcW w:w="992" w:type="dxa"/>
            <w:tcBorders>
              <w:top w:val="single" w:sz="4" w:space="0" w:color="auto"/>
              <w:left w:val="single" w:sz="4" w:space="0" w:color="auto"/>
              <w:bottom w:val="single" w:sz="4" w:space="0" w:color="auto"/>
              <w:right w:val="single" w:sz="4" w:space="0" w:color="auto"/>
            </w:tcBorders>
            <w:vAlign w:val="center"/>
          </w:tcPr>
          <w:p w14:paraId="541CCD5F" w14:textId="120FE25F" w:rsidR="004A609B" w:rsidRPr="001A2393" w:rsidRDefault="003C7795" w:rsidP="004A609B">
            <w:pPr>
              <w:widowControl w:val="0"/>
              <w:autoSpaceDE w:val="0"/>
              <w:autoSpaceDN w:val="0"/>
              <w:adjustRightInd w:val="0"/>
              <w:jc w:val="center"/>
              <w:rPr>
                <w:sz w:val="24"/>
                <w:szCs w:val="24"/>
              </w:rPr>
            </w:pPr>
            <w:r w:rsidRPr="001A2393">
              <w:rPr>
                <w:sz w:val="24"/>
                <w:szCs w:val="24"/>
              </w:rPr>
              <w:t>11</w:t>
            </w:r>
          </w:p>
        </w:tc>
        <w:tc>
          <w:tcPr>
            <w:tcW w:w="822" w:type="dxa"/>
            <w:tcBorders>
              <w:top w:val="single" w:sz="4" w:space="0" w:color="auto"/>
              <w:left w:val="single" w:sz="4" w:space="0" w:color="auto"/>
              <w:bottom w:val="single" w:sz="4" w:space="0" w:color="auto"/>
              <w:right w:val="single" w:sz="4" w:space="0" w:color="auto"/>
            </w:tcBorders>
            <w:vAlign w:val="center"/>
          </w:tcPr>
          <w:p w14:paraId="6FFF9B30" w14:textId="6936A77B" w:rsidR="004A609B" w:rsidRPr="001A2393" w:rsidRDefault="003C7795" w:rsidP="004A609B">
            <w:pPr>
              <w:widowControl w:val="0"/>
              <w:autoSpaceDE w:val="0"/>
              <w:autoSpaceDN w:val="0"/>
              <w:adjustRightInd w:val="0"/>
              <w:jc w:val="center"/>
              <w:rPr>
                <w:sz w:val="24"/>
                <w:szCs w:val="24"/>
              </w:rPr>
            </w:pPr>
            <w:r w:rsidRPr="001A2393">
              <w:rPr>
                <w:sz w:val="24"/>
                <w:szCs w:val="24"/>
              </w:rPr>
              <w:t>4</w:t>
            </w:r>
          </w:p>
        </w:tc>
        <w:tc>
          <w:tcPr>
            <w:tcW w:w="1304" w:type="dxa"/>
            <w:tcBorders>
              <w:top w:val="single" w:sz="4" w:space="0" w:color="auto"/>
              <w:left w:val="single" w:sz="4" w:space="0" w:color="auto"/>
              <w:bottom w:val="single" w:sz="4" w:space="0" w:color="auto"/>
              <w:right w:val="single" w:sz="4" w:space="0" w:color="auto"/>
            </w:tcBorders>
            <w:vAlign w:val="center"/>
          </w:tcPr>
          <w:p w14:paraId="37ECE743" w14:textId="0DB6B6EB" w:rsidR="004A609B" w:rsidRPr="001A2393" w:rsidRDefault="003C7795" w:rsidP="004A609B">
            <w:pPr>
              <w:widowControl w:val="0"/>
              <w:autoSpaceDE w:val="0"/>
              <w:autoSpaceDN w:val="0"/>
              <w:adjustRightInd w:val="0"/>
              <w:jc w:val="center"/>
              <w:rPr>
                <w:sz w:val="24"/>
                <w:szCs w:val="24"/>
              </w:rPr>
            </w:pPr>
            <w:r w:rsidRPr="001A2393">
              <w:rPr>
                <w:sz w:val="24"/>
                <w:szCs w:val="24"/>
              </w:rPr>
              <w:t>7</w:t>
            </w:r>
          </w:p>
        </w:tc>
        <w:tc>
          <w:tcPr>
            <w:tcW w:w="1134" w:type="dxa"/>
            <w:tcBorders>
              <w:top w:val="single" w:sz="4" w:space="0" w:color="auto"/>
              <w:left w:val="single" w:sz="4" w:space="0" w:color="auto"/>
              <w:bottom w:val="single" w:sz="4" w:space="0" w:color="auto"/>
              <w:right w:val="single" w:sz="4" w:space="0" w:color="auto"/>
            </w:tcBorders>
            <w:vAlign w:val="center"/>
          </w:tcPr>
          <w:p w14:paraId="1670D866" w14:textId="30E3E06E" w:rsidR="004A609B" w:rsidRPr="001A2393" w:rsidRDefault="003C7795" w:rsidP="004A609B">
            <w:pPr>
              <w:widowControl w:val="0"/>
              <w:autoSpaceDE w:val="0"/>
              <w:autoSpaceDN w:val="0"/>
              <w:adjustRightInd w:val="0"/>
              <w:jc w:val="center"/>
              <w:rPr>
                <w:sz w:val="24"/>
                <w:szCs w:val="24"/>
              </w:rPr>
            </w:pPr>
            <w:r w:rsidRPr="001A2393">
              <w:rPr>
                <w:sz w:val="24"/>
                <w:szCs w:val="24"/>
              </w:rPr>
              <w:t>25</w:t>
            </w:r>
          </w:p>
        </w:tc>
        <w:tc>
          <w:tcPr>
            <w:tcW w:w="2268" w:type="dxa"/>
            <w:tcBorders>
              <w:top w:val="single" w:sz="4" w:space="0" w:color="auto"/>
              <w:left w:val="single" w:sz="4" w:space="0" w:color="auto"/>
              <w:bottom w:val="single" w:sz="4" w:space="0" w:color="auto"/>
              <w:right w:val="single" w:sz="4" w:space="0" w:color="auto"/>
            </w:tcBorders>
            <w:vAlign w:val="center"/>
          </w:tcPr>
          <w:p w14:paraId="022A797B" w14:textId="585324FD" w:rsidR="004A609B" w:rsidRPr="001A2393" w:rsidRDefault="004A609B" w:rsidP="000A2CD3">
            <w:pPr>
              <w:widowControl w:val="0"/>
              <w:autoSpaceDE w:val="0"/>
              <w:autoSpaceDN w:val="0"/>
              <w:adjustRightInd w:val="0"/>
              <w:rPr>
                <w:sz w:val="24"/>
                <w:szCs w:val="24"/>
              </w:rPr>
            </w:pPr>
            <w:r w:rsidRPr="001A2393">
              <w:rPr>
                <w:sz w:val="24"/>
                <w:szCs w:val="24"/>
              </w:rPr>
              <w:t>Устный опрос, дискуссия, решение ситуационных задач, контрольный опрос</w:t>
            </w:r>
          </w:p>
        </w:tc>
      </w:tr>
      <w:tr w:rsidR="00160874" w:rsidRPr="001A2393" w14:paraId="48CB922D" w14:textId="77777777" w:rsidTr="004D59AC">
        <w:tc>
          <w:tcPr>
            <w:tcW w:w="2581" w:type="dxa"/>
            <w:gridSpan w:val="2"/>
            <w:tcBorders>
              <w:top w:val="single" w:sz="4" w:space="0" w:color="auto"/>
              <w:left w:val="single" w:sz="4" w:space="0" w:color="auto"/>
              <w:bottom w:val="single" w:sz="4" w:space="0" w:color="auto"/>
              <w:right w:val="single" w:sz="4" w:space="0" w:color="auto"/>
            </w:tcBorders>
            <w:vAlign w:val="center"/>
            <w:hideMark/>
          </w:tcPr>
          <w:p w14:paraId="3C6576DB" w14:textId="77777777" w:rsidR="00160874" w:rsidRPr="000A2CD3" w:rsidRDefault="00160874" w:rsidP="00160874">
            <w:pPr>
              <w:jc w:val="right"/>
              <w:rPr>
                <w:sz w:val="24"/>
                <w:szCs w:val="24"/>
              </w:rPr>
            </w:pPr>
            <w:r w:rsidRPr="000A2CD3">
              <w:rPr>
                <w:sz w:val="24"/>
                <w:szCs w:val="24"/>
              </w:rPr>
              <w:t>В целом по дисциплине</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8D794A" w14:textId="409F867F" w:rsidR="00160874" w:rsidRPr="001A2393" w:rsidRDefault="00160874" w:rsidP="00160874">
            <w:pPr>
              <w:widowControl w:val="0"/>
              <w:autoSpaceDE w:val="0"/>
              <w:autoSpaceDN w:val="0"/>
              <w:adjustRightInd w:val="0"/>
              <w:jc w:val="center"/>
              <w:rPr>
                <w:spacing w:val="-4"/>
                <w:sz w:val="24"/>
                <w:szCs w:val="24"/>
              </w:rPr>
            </w:pPr>
            <w:r w:rsidRPr="001A2393">
              <w:rPr>
                <w:spacing w:val="-4"/>
                <w:sz w:val="24"/>
                <w:szCs w:val="24"/>
              </w:rPr>
              <w:t>1</w:t>
            </w:r>
            <w:r w:rsidR="003C7795" w:rsidRPr="001A2393">
              <w:rPr>
                <w:spacing w:val="-4"/>
                <w:sz w:val="24"/>
                <w:szCs w:val="24"/>
              </w:rPr>
              <w:t>44</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72DB89" w14:textId="4CE52129" w:rsidR="00160874" w:rsidRPr="001A2393" w:rsidRDefault="003C7795" w:rsidP="00160874">
            <w:pPr>
              <w:widowControl w:val="0"/>
              <w:autoSpaceDE w:val="0"/>
              <w:autoSpaceDN w:val="0"/>
              <w:adjustRightInd w:val="0"/>
              <w:jc w:val="center"/>
              <w:rPr>
                <w:spacing w:val="-4"/>
                <w:sz w:val="24"/>
                <w:szCs w:val="24"/>
              </w:rPr>
            </w:pPr>
            <w:r w:rsidRPr="001A2393">
              <w:rPr>
                <w:spacing w:val="-4"/>
                <w:sz w:val="24"/>
                <w:szCs w:val="24"/>
              </w:rPr>
              <w:t>44</w:t>
            </w:r>
          </w:p>
        </w:tc>
        <w:tc>
          <w:tcPr>
            <w:tcW w:w="822" w:type="dxa"/>
            <w:tcBorders>
              <w:top w:val="single" w:sz="4" w:space="0" w:color="auto"/>
              <w:left w:val="single" w:sz="4" w:space="0" w:color="auto"/>
              <w:bottom w:val="single" w:sz="4" w:space="0" w:color="auto"/>
              <w:right w:val="single" w:sz="4" w:space="0" w:color="auto"/>
            </w:tcBorders>
            <w:vAlign w:val="center"/>
            <w:hideMark/>
          </w:tcPr>
          <w:p w14:paraId="5A5CCD77" w14:textId="5131B2D3" w:rsidR="00160874" w:rsidRPr="001A2393" w:rsidRDefault="003C7795" w:rsidP="00160874">
            <w:pPr>
              <w:widowControl w:val="0"/>
              <w:autoSpaceDE w:val="0"/>
              <w:autoSpaceDN w:val="0"/>
              <w:adjustRightInd w:val="0"/>
              <w:jc w:val="center"/>
              <w:rPr>
                <w:spacing w:val="-4"/>
                <w:sz w:val="24"/>
                <w:szCs w:val="24"/>
              </w:rPr>
            </w:pPr>
            <w:r w:rsidRPr="001A2393">
              <w:rPr>
                <w:spacing w:val="-4"/>
                <w:sz w:val="24"/>
                <w:szCs w:val="24"/>
              </w:rPr>
              <w:t>16</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FD4A4A2" w14:textId="1979834F" w:rsidR="00160874" w:rsidRPr="001A2393" w:rsidRDefault="003C7795" w:rsidP="00160874">
            <w:pPr>
              <w:widowControl w:val="0"/>
              <w:autoSpaceDE w:val="0"/>
              <w:autoSpaceDN w:val="0"/>
              <w:adjustRightInd w:val="0"/>
              <w:jc w:val="center"/>
              <w:rPr>
                <w:spacing w:val="-4"/>
                <w:sz w:val="24"/>
                <w:szCs w:val="24"/>
              </w:rPr>
            </w:pPr>
            <w:r w:rsidRPr="001A2393">
              <w:rPr>
                <w:spacing w:val="-4"/>
                <w:sz w:val="24"/>
                <w:szCs w:val="24"/>
              </w:rPr>
              <w:t>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BCDF8D" w14:textId="5180B487" w:rsidR="00160874" w:rsidRPr="001A2393" w:rsidRDefault="003C7795" w:rsidP="00160874">
            <w:pPr>
              <w:widowControl w:val="0"/>
              <w:autoSpaceDE w:val="0"/>
              <w:autoSpaceDN w:val="0"/>
              <w:adjustRightInd w:val="0"/>
              <w:jc w:val="center"/>
              <w:rPr>
                <w:spacing w:val="-4"/>
                <w:sz w:val="24"/>
                <w:szCs w:val="24"/>
              </w:rPr>
            </w:pPr>
            <w:r w:rsidRPr="001A2393">
              <w:rPr>
                <w:spacing w:val="-4"/>
                <w:sz w:val="24"/>
                <w:szCs w:val="24"/>
              </w:rPr>
              <w:t>100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D8F213" w14:textId="47419628" w:rsidR="00160874" w:rsidRPr="001A2393" w:rsidRDefault="00160874" w:rsidP="000A2CD3">
            <w:pPr>
              <w:rPr>
                <w:sz w:val="24"/>
                <w:szCs w:val="24"/>
              </w:rPr>
            </w:pPr>
            <w:r w:rsidRPr="001A2393">
              <w:rPr>
                <w:sz w:val="24"/>
                <w:szCs w:val="24"/>
              </w:rPr>
              <w:t>Согласно учебному плану</w:t>
            </w:r>
            <w:r w:rsidR="000A2CD3">
              <w:rPr>
                <w:sz w:val="24"/>
                <w:szCs w:val="24"/>
              </w:rPr>
              <w:t xml:space="preserve">: </w:t>
            </w:r>
            <w:r w:rsidRPr="001A2393">
              <w:rPr>
                <w:sz w:val="24"/>
                <w:szCs w:val="24"/>
              </w:rPr>
              <w:t>контрольная работа</w:t>
            </w:r>
          </w:p>
        </w:tc>
      </w:tr>
      <w:tr w:rsidR="00160874" w:rsidRPr="001A2393" w14:paraId="77350E6A" w14:textId="77777777" w:rsidTr="004D59AC">
        <w:tc>
          <w:tcPr>
            <w:tcW w:w="2581" w:type="dxa"/>
            <w:gridSpan w:val="2"/>
            <w:tcBorders>
              <w:top w:val="single" w:sz="4" w:space="0" w:color="auto"/>
              <w:left w:val="single" w:sz="4" w:space="0" w:color="auto"/>
              <w:bottom w:val="single" w:sz="4" w:space="0" w:color="auto"/>
              <w:right w:val="single" w:sz="4" w:space="0" w:color="auto"/>
            </w:tcBorders>
            <w:vAlign w:val="center"/>
            <w:hideMark/>
          </w:tcPr>
          <w:p w14:paraId="44B3A8EE" w14:textId="77777777" w:rsidR="00160874" w:rsidRPr="001A2393" w:rsidRDefault="00160874" w:rsidP="00160874">
            <w:pPr>
              <w:jc w:val="right"/>
              <w:rPr>
                <w:sz w:val="24"/>
                <w:szCs w:val="24"/>
              </w:rPr>
            </w:pPr>
            <w:r w:rsidRPr="001A2393">
              <w:rPr>
                <w:sz w:val="24"/>
                <w:szCs w:val="24"/>
              </w:rPr>
              <w:t>Итого, %</w:t>
            </w:r>
          </w:p>
        </w:tc>
        <w:tc>
          <w:tcPr>
            <w:tcW w:w="851" w:type="dxa"/>
            <w:tcBorders>
              <w:top w:val="single" w:sz="4" w:space="0" w:color="auto"/>
              <w:left w:val="single" w:sz="4" w:space="0" w:color="auto"/>
              <w:bottom w:val="single" w:sz="4" w:space="0" w:color="auto"/>
              <w:right w:val="single" w:sz="4" w:space="0" w:color="auto"/>
            </w:tcBorders>
            <w:vAlign w:val="center"/>
          </w:tcPr>
          <w:p w14:paraId="3B649178" w14:textId="6D2BF3E9" w:rsidR="00160874" w:rsidRPr="001A2393" w:rsidRDefault="00160874" w:rsidP="00160874">
            <w:pPr>
              <w:jc w:val="center"/>
              <w:rPr>
                <w:bCs/>
                <w:color w:val="000000"/>
                <w:sz w:val="24"/>
                <w:szCs w:val="24"/>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C2D8EB9" w14:textId="65916AF1" w:rsidR="00160874" w:rsidRPr="001A2393" w:rsidRDefault="003C7795" w:rsidP="00160874">
            <w:pPr>
              <w:jc w:val="center"/>
              <w:rPr>
                <w:bCs/>
                <w:color w:val="000000"/>
                <w:sz w:val="24"/>
                <w:szCs w:val="24"/>
              </w:rPr>
            </w:pPr>
            <w:r w:rsidRPr="001A2393">
              <w:rPr>
                <w:bCs/>
                <w:color w:val="000000"/>
                <w:sz w:val="24"/>
                <w:szCs w:val="24"/>
              </w:rPr>
              <w:t>31</w:t>
            </w:r>
          </w:p>
        </w:tc>
        <w:tc>
          <w:tcPr>
            <w:tcW w:w="822" w:type="dxa"/>
            <w:tcBorders>
              <w:top w:val="single" w:sz="4" w:space="0" w:color="auto"/>
              <w:left w:val="single" w:sz="4" w:space="0" w:color="auto"/>
              <w:bottom w:val="single" w:sz="4" w:space="0" w:color="auto"/>
              <w:right w:val="single" w:sz="4" w:space="0" w:color="auto"/>
            </w:tcBorders>
            <w:vAlign w:val="center"/>
          </w:tcPr>
          <w:p w14:paraId="1AC918CA" w14:textId="71965D54" w:rsidR="00160874" w:rsidRPr="001A2393" w:rsidRDefault="009449A8" w:rsidP="00160874">
            <w:pPr>
              <w:jc w:val="center"/>
              <w:rPr>
                <w:bCs/>
                <w:color w:val="000000"/>
                <w:sz w:val="24"/>
                <w:szCs w:val="24"/>
              </w:rPr>
            </w:pPr>
            <w:r w:rsidRPr="001A2393">
              <w:rPr>
                <w:bCs/>
                <w:color w:val="000000"/>
                <w:sz w:val="24"/>
                <w:szCs w:val="24"/>
              </w:rPr>
              <w:t>3</w:t>
            </w:r>
            <w:r w:rsidR="003C7795" w:rsidRPr="001A2393">
              <w:rPr>
                <w:bCs/>
                <w:color w:val="000000"/>
                <w:sz w:val="24"/>
                <w:szCs w:val="24"/>
              </w:rPr>
              <w:t>6</w:t>
            </w:r>
          </w:p>
        </w:tc>
        <w:tc>
          <w:tcPr>
            <w:tcW w:w="1304" w:type="dxa"/>
            <w:tcBorders>
              <w:top w:val="single" w:sz="4" w:space="0" w:color="auto"/>
              <w:left w:val="single" w:sz="4" w:space="0" w:color="auto"/>
              <w:bottom w:val="single" w:sz="4" w:space="0" w:color="auto"/>
              <w:right w:val="single" w:sz="4" w:space="0" w:color="auto"/>
            </w:tcBorders>
            <w:vAlign w:val="center"/>
          </w:tcPr>
          <w:p w14:paraId="4357E106" w14:textId="5DB7849E" w:rsidR="00160874" w:rsidRPr="001A2393" w:rsidRDefault="009449A8" w:rsidP="00160874">
            <w:pPr>
              <w:jc w:val="center"/>
              <w:rPr>
                <w:bCs/>
                <w:color w:val="000000"/>
                <w:sz w:val="24"/>
                <w:szCs w:val="24"/>
              </w:rPr>
            </w:pPr>
            <w:r w:rsidRPr="001A2393">
              <w:rPr>
                <w:bCs/>
                <w:color w:val="000000"/>
                <w:sz w:val="24"/>
                <w:szCs w:val="24"/>
              </w:rPr>
              <w:t>6</w:t>
            </w:r>
            <w:r w:rsidR="003C7795" w:rsidRPr="001A2393">
              <w:rPr>
                <w:bCs/>
                <w:color w:val="000000"/>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606CD6" w14:textId="1CCAF42F" w:rsidR="00160874" w:rsidRPr="001A2393" w:rsidRDefault="003C7795" w:rsidP="00160874">
            <w:pPr>
              <w:jc w:val="center"/>
              <w:rPr>
                <w:bCs/>
                <w:color w:val="000000"/>
                <w:sz w:val="24"/>
                <w:szCs w:val="24"/>
              </w:rPr>
            </w:pPr>
            <w:r w:rsidRPr="001A2393">
              <w:rPr>
                <w:bCs/>
                <w:color w:val="000000"/>
                <w:sz w:val="24"/>
                <w:szCs w:val="24"/>
              </w:rPr>
              <w:t>69</w:t>
            </w:r>
          </w:p>
        </w:tc>
        <w:tc>
          <w:tcPr>
            <w:tcW w:w="2268" w:type="dxa"/>
            <w:tcBorders>
              <w:top w:val="single" w:sz="4" w:space="0" w:color="auto"/>
              <w:left w:val="single" w:sz="4" w:space="0" w:color="auto"/>
              <w:bottom w:val="single" w:sz="4" w:space="0" w:color="auto"/>
              <w:right w:val="single" w:sz="4" w:space="0" w:color="auto"/>
            </w:tcBorders>
          </w:tcPr>
          <w:p w14:paraId="173C166D" w14:textId="77777777" w:rsidR="00160874" w:rsidRPr="001A2393" w:rsidRDefault="00160874" w:rsidP="00160874">
            <w:pPr>
              <w:jc w:val="center"/>
              <w:rPr>
                <w:sz w:val="24"/>
                <w:szCs w:val="24"/>
              </w:rPr>
            </w:pPr>
          </w:p>
        </w:tc>
      </w:tr>
    </w:tbl>
    <w:p w14:paraId="568BE5B0" w14:textId="77777777" w:rsidR="004D59AC" w:rsidRPr="004D59AC" w:rsidRDefault="004D59AC" w:rsidP="004D59AC">
      <w:pPr>
        <w:widowControl w:val="0"/>
        <w:autoSpaceDE w:val="0"/>
        <w:autoSpaceDN w:val="0"/>
        <w:adjustRightInd w:val="0"/>
        <w:jc w:val="both"/>
        <w:rPr>
          <w:sz w:val="16"/>
          <w:szCs w:val="16"/>
        </w:rPr>
      </w:pPr>
      <w:bookmarkStart w:id="16" w:name="_Toc145065897"/>
    </w:p>
    <w:p w14:paraId="052FBF45" w14:textId="0B3658B2" w:rsidR="004D59AC" w:rsidRPr="004D59AC" w:rsidRDefault="004D59AC" w:rsidP="004D59AC">
      <w:pPr>
        <w:widowControl w:val="0"/>
        <w:autoSpaceDE w:val="0"/>
        <w:autoSpaceDN w:val="0"/>
        <w:adjustRightInd w:val="0"/>
        <w:jc w:val="both"/>
        <w:rPr>
          <w:sz w:val="24"/>
          <w:szCs w:val="24"/>
        </w:rPr>
      </w:pPr>
      <w:r w:rsidRPr="004D59AC">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976E8E6" w14:textId="5576DFCB" w:rsidR="002B2CAC" w:rsidRDefault="002B2CAC" w:rsidP="004D59AC">
      <w:pPr>
        <w:pStyle w:val="1"/>
        <w:tabs>
          <w:tab w:val="left" w:pos="993"/>
        </w:tabs>
        <w:spacing w:before="120" w:after="0" w:line="360" w:lineRule="auto"/>
        <w:ind w:firstLine="709"/>
        <w:jc w:val="both"/>
        <w:rPr>
          <w:rFonts w:ascii="Times New Roman" w:hAnsi="Times New Roman"/>
          <w:color w:val="000000"/>
        </w:rPr>
      </w:pPr>
      <w:r w:rsidRPr="002E3483">
        <w:rPr>
          <w:rFonts w:ascii="Times New Roman" w:hAnsi="Times New Roman"/>
          <w:color w:val="000000"/>
        </w:rPr>
        <w:t>5.3.</w:t>
      </w:r>
      <w:r w:rsidR="009E1647">
        <w:rPr>
          <w:rFonts w:ascii="Times New Roman" w:hAnsi="Times New Roman"/>
          <w:color w:val="000000"/>
        </w:rPr>
        <w:t> </w:t>
      </w:r>
      <w:r w:rsidRPr="002E3483">
        <w:rPr>
          <w:rFonts w:ascii="Times New Roman" w:hAnsi="Times New Roman"/>
          <w:color w:val="000000"/>
        </w:rPr>
        <w:t xml:space="preserve">Содержание </w:t>
      </w:r>
      <w:r w:rsidR="004F576F">
        <w:rPr>
          <w:rFonts w:ascii="Times New Roman" w:hAnsi="Times New Roman"/>
          <w:color w:val="000000"/>
        </w:rPr>
        <w:t xml:space="preserve">семинаров, </w:t>
      </w:r>
      <w:r w:rsidRPr="002E3483">
        <w:rPr>
          <w:rFonts w:ascii="Times New Roman" w:hAnsi="Times New Roman"/>
          <w:color w:val="000000"/>
        </w:rPr>
        <w:t>практических занятий</w:t>
      </w:r>
      <w:bookmarkEnd w:id="16"/>
    </w:p>
    <w:tbl>
      <w:tblPr>
        <w:tblW w:w="1020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3"/>
        <w:gridCol w:w="5103"/>
        <w:gridCol w:w="2548"/>
      </w:tblGrid>
      <w:tr w:rsidR="001327E7" w:rsidRPr="001A2393" w14:paraId="311D8C05" w14:textId="77777777" w:rsidTr="00F878F4">
        <w:tc>
          <w:tcPr>
            <w:tcW w:w="2553" w:type="dxa"/>
            <w:shd w:val="clear" w:color="auto" w:fill="auto"/>
            <w:vAlign w:val="center"/>
          </w:tcPr>
          <w:p w14:paraId="139CEAD8" w14:textId="77777777" w:rsidR="001327E7" w:rsidRPr="001A2393" w:rsidRDefault="001327E7" w:rsidP="003870D7">
            <w:pPr>
              <w:keepNext/>
              <w:jc w:val="center"/>
              <w:rPr>
                <w:b/>
                <w:sz w:val="24"/>
                <w:szCs w:val="24"/>
              </w:rPr>
            </w:pPr>
            <w:r w:rsidRPr="001A2393">
              <w:rPr>
                <w:b/>
                <w:sz w:val="24"/>
                <w:szCs w:val="24"/>
              </w:rPr>
              <w:t>Наименование тем (разделов) дисциплины</w:t>
            </w:r>
          </w:p>
        </w:tc>
        <w:tc>
          <w:tcPr>
            <w:tcW w:w="5103" w:type="dxa"/>
            <w:shd w:val="clear" w:color="auto" w:fill="auto"/>
            <w:vAlign w:val="center"/>
          </w:tcPr>
          <w:p w14:paraId="05EA2C86" w14:textId="4855187C" w:rsidR="001327E7" w:rsidRPr="001A2393" w:rsidRDefault="001327E7" w:rsidP="00B14976">
            <w:pPr>
              <w:keepNext/>
              <w:jc w:val="center"/>
              <w:rPr>
                <w:b/>
                <w:sz w:val="24"/>
                <w:szCs w:val="24"/>
              </w:rPr>
            </w:pPr>
            <w:r w:rsidRPr="001A2393">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548" w:type="dxa"/>
            <w:shd w:val="clear" w:color="auto" w:fill="auto"/>
            <w:vAlign w:val="center"/>
          </w:tcPr>
          <w:p w14:paraId="03BAD22C" w14:textId="77777777" w:rsidR="001327E7" w:rsidRPr="001A2393" w:rsidRDefault="001327E7" w:rsidP="003870D7">
            <w:pPr>
              <w:keepNext/>
              <w:jc w:val="center"/>
              <w:rPr>
                <w:b/>
                <w:sz w:val="24"/>
                <w:szCs w:val="24"/>
              </w:rPr>
            </w:pPr>
            <w:r w:rsidRPr="001A2393">
              <w:rPr>
                <w:b/>
                <w:sz w:val="24"/>
                <w:szCs w:val="24"/>
              </w:rPr>
              <w:t>Формы проведения занятий</w:t>
            </w:r>
          </w:p>
        </w:tc>
      </w:tr>
      <w:tr w:rsidR="006A744F" w:rsidRPr="001A2393" w14:paraId="598F82FE" w14:textId="77777777" w:rsidTr="00F878F4">
        <w:tc>
          <w:tcPr>
            <w:tcW w:w="2553" w:type="dxa"/>
            <w:shd w:val="clear" w:color="auto" w:fill="auto"/>
          </w:tcPr>
          <w:p w14:paraId="1262890B" w14:textId="77777777" w:rsidR="003C7795" w:rsidRPr="001A2393" w:rsidRDefault="003C7795" w:rsidP="008C6322">
            <w:pPr>
              <w:rPr>
                <w:sz w:val="24"/>
                <w:szCs w:val="24"/>
              </w:rPr>
            </w:pPr>
            <w:r w:rsidRPr="001A2393">
              <w:rPr>
                <w:sz w:val="24"/>
                <w:szCs w:val="24"/>
              </w:rPr>
              <w:t>Роль и организация системы</w:t>
            </w:r>
          </w:p>
          <w:p w14:paraId="559171D5" w14:textId="69301EB2" w:rsidR="006A744F" w:rsidRPr="001A2393" w:rsidRDefault="003C7795" w:rsidP="008C6322">
            <w:pPr>
              <w:rPr>
                <w:sz w:val="24"/>
                <w:szCs w:val="24"/>
              </w:rPr>
            </w:pPr>
            <w:r w:rsidRPr="001A2393">
              <w:rPr>
                <w:sz w:val="24"/>
                <w:szCs w:val="24"/>
              </w:rPr>
              <w:t>финансового планирования в компании</w:t>
            </w:r>
          </w:p>
        </w:tc>
        <w:tc>
          <w:tcPr>
            <w:tcW w:w="5103" w:type="dxa"/>
            <w:shd w:val="clear" w:color="auto" w:fill="auto"/>
          </w:tcPr>
          <w:p w14:paraId="278279AA" w14:textId="21137F99" w:rsidR="003C7795" w:rsidRPr="001A2393" w:rsidRDefault="003C7795" w:rsidP="008C6322">
            <w:pPr>
              <w:tabs>
                <w:tab w:val="left" w:pos="993"/>
              </w:tabs>
              <w:rPr>
                <w:sz w:val="24"/>
                <w:szCs w:val="24"/>
              </w:rPr>
            </w:pPr>
            <w:r w:rsidRPr="001A2393">
              <w:rPr>
                <w:sz w:val="24"/>
                <w:szCs w:val="24"/>
              </w:rPr>
              <w:t>1. Сущность, цель и задачи финансового планирования.</w:t>
            </w:r>
          </w:p>
          <w:p w14:paraId="538229BA" w14:textId="3786B362" w:rsidR="003C7795" w:rsidRPr="001A2393" w:rsidRDefault="003C7795" w:rsidP="008C6322">
            <w:pPr>
              <w:tabs>
                <w:tab w:val="left" w:pos="993"/>
              </w:tabs>
              <w:rPr>
                <w:sz w:val="24"/>
                <w:szCs w:val="24"/>
              </w:rPr>
            </w:pPr>
            <w:r w:rsidRPr="001A2393">
              <w:rPr>
                <w:sz w:val="24"/>
                <w:szCs w:val="24"/>
              </w:rPr>
              <w:t>2. Процесс финансового планирования в организации.</w:t>
            </w:r>
          </w:p>
          <w:p w14:paraId="43879C89" w14:textId="2F7625EC" w:rsidR="003C7795" w:rsidRPr="001A2393" w:rsidRDefault="003C7795" w:rsidP="008C6322">
            <w:pPr>
              <w:tabs>
                <w:tab w:val="left" w:pos="993"/>
              </w:tabs>
              <w:rPr>
                <w:sz w:val="24"/>
                <w:szCs w:val="24"/>
              </w:rPr>
            </w:pPr>
            <w:r w:rsidRPr="001A2393">
              <w:rPr>
                <w:sz w:val="24"/>
                <w:szCs w:val="24"/>
              </w:rPr>
              <w:t>3. Информационная база для финансового планирования.</w:t>
            </w:r>
          </w:p>
          <w:p w14:paraId="448D170D" w14:textId="4600EFCC" w:rsidR="003C7795" w:rsidRPr="00F878F4" w:rsidRDefault="003C7795" w:rsidP="008C6322">
            <w:pPr>
              <w:tabs>
                <w:tab w:val="left" w:pos="993"/>
              </w:tabs>
              <w:rPr>
                <w:i/>
                <w:sz w:val="24"/>
                <w:szCs w:val="24"/>
              </w:rPr>
            </w:pPr>
            <w:r w:rsidRPr="00F878F4">
              <w:rPr>
                <w:i/>
                <w:sz w:val="24"/>
                <w:szCs w:val="24"/>
              </w:rPr>
              <w:t>Рекомендуемы</w:t>
            </w:r>
            <w:r w:rsidR="008C6322" w:rsidRPr="00F878F4">
              <w:rPr>
                <w:i/>
                <w:sz w:val="24"/>
                <w:szCs w:val="24"/>
              </w:rPr>
              <w:t>е источники из раздела 8: 7, 8,</w:t>
            </w:r>
            <w:r w:rsidRPr="00F878F4">
              <w:rPr>
                <w:i/>
                <w:sz w:val="24"/>
                <w:szCs w:val="24"/>
              </w:rPr>
              <w:t>14, 15</w:t>
            </w:r>
            <w:r w:rsidR="00F878F4">
              <w:rPr>
                <w:i/>
                <w:sz w:val="24"/>
                <w:szCs w:val="24"/>
              </w:rPr>
              <w:t>, 16</w:t>
            </w:r>
          </w:p>
          <w:p w14:paraId="72238261" w14:textId="2EF75921" w:rsidR="006A744F" w:rsidRPr="001A2393" w:rsidRDefault="003C7795" w:rsidP="008C6322">
            <w:pPr>
              <w:rPr>
                <w:sz w:val="24"/>
                <w:szCs w:val="24"/>
              </w:rPr>
            </w:pPr>
            <w:r w:rsidRPr="00F878F4">
              <w:rPr>
                <w:i/>
                <w:sz w:val="24"/>
                <w:szCs w:val="24"/>
              </w:rPr>
              <w:t xml:space="preserve">Рекомендуемые источники из раздела 9: 1, </w:t>
            </w:r>
            <w:r w:rsidR="008C6322" w:rsidRPr="00F878F4">
              <w:rPr>
                <w:i/>
                <w:sz w:val="24"/>
                <w:szCs w:val="24"/>
              </w:rPr>
              <w:t>9</w:t>
            </w:r>
          </w:p>
        </w:tc>
        <w:tc>
          <w:tcPr>
            <w:tcW w:w="2548" w:type="dxa"/>
            <w:shd w:val="clear" w:color="auto" w:fill="auto"/>
          </w:tcPr>
          <w:p w14:paraId="6F750C6B" w14:textId="77777777" w:rsidR="003C7795" w:rsidRPr="001A2393" w:rsidRDefault="003C7795" w:rsidP="008C6322">
            <w:pPr>
              <w:rPr>
                <w:sz w:val="24"/>
                <w:szCs w:val="24"/>
              </w:rPr>
            </w:pPr>
            <w:r w:rsidRPr="001A2393">
              <w:rPr>
                <w:sz w:val="24"/>
                <w:szCs w:val="24"/>
              </w:rPr>
              <w:t>Групповая дискуссия Практико- ориентированные</w:t>
            </w:r>
          </w:p>
          <w:p w14:paraId="786A6153" w14:textId="77777777" w:rsidR="003C7795" w:rsidRPr="001A2393" w:rsidRDefault="003C7795" w:rsidP="008C6322">
            <w:pPr>
              <w:rPr>
                <w:sz w:val="24"/>
                <w:szCs w:val="24"/>
              </w:rPr>
            </w:pPr>
            <w:r w:rsidRPr="001A2393">
              <w:rPr>
                <w:sz w:val="24"/>
                <w:szCs w:val="24"/>
              </w:rPr>
              <w:t>задания с обсуждением результатов</w:t>
            </w:r>
          </w:p>
          <w:p w14:paraId="2424A21E" w14:textId="77777777" w:rsidR="003C7795" w:rsidRPr="001A2393" w:rsidRDefault="003C7795" w:rsidP="008C6322">
            <w:pPr>
              <w:rPr>
                <w:sz w:val="24"/>
                <w:szCs w:val="24"/>
              </w:rPr>
            </w:pPr>
            <w:r w:rsidRPr="001A2393">
              <w:rPr>
                <w:sz w:val="24"/>
                <w:szCs w:val="24"/>
              </w:rPr>
              <w:t>Тесты/карточки</w:t>
            </w:r>
          </w:p>
          <w:p w14:paraId="574DAA6A" w14:textId="2C6C2135" w:rsidR="006A744F" w:rsidRPr="001A2393" w:rsidRDefault="003C7795" w:rsidP="008C6322">
            <w:pPr>
              <w:rPr>
                <w:sz w:val="24"/>
                <w:szCs w:val="24"/>
              </w:rPr>
            </w:pPr>
            <w:r w:rsidRPr="001A2393">
              <w:rPr>
                <w:sz w:val="24"/>
                <w:szCs w:val="24"/>
              </w:rPr>
              <w:t>рубежного контроля.</w:t>
            </w:r>
          </w:p>
        </w:tc>
      </w:tr>
      <w:tr w:rsidR="006A744F" w:rsidRPr="001A2393" w14:paraId="059B38B0" w14:textId="77777777" w:rsidTr="00F878F4">
        <w:tc>
          <w:tcPr>
            <w:tcW w:w="2553" w:type="dxa"/>
            <w:shd w:val="clear" w:color="auto" w:fill="auto"/>
          </w:tcPr>
          <w:p w14:paraId="71A125FC" w14:textId="25090B02" w:rsidR="006A744F" w:rsidRPr="001A2393" w:rsidRDefault="001A2393" w:rsidP="008C6322">
            <w:pPr>
              <w:rPr>
                <w:sz w:val="24"/>
                <w:szCs w:val="24"/>
              </w:rPr>
            </w:pPr>
            <w:r w:rsidRPr="001A2393">
              <w:rPr>
                <w:sz w:val="24"/>
                <w:szCs w:val="24"/>
              </w:rPr>
              <w:t>Виды финансового планирования в компании</w:t>
            </w:r>
          </w:p>
        </w:tc>
        <w:tc>
          <w:tcPr>
            <w:tcW w:w="5103" w:type="dxa"/>
            <w:shd w:val="clear" w:color="auto" w:fill="auto"/>
          </w:tcPr>
          <w:p w14:paraId="7FB3BA1C" w14:textId="1F25F634" w:rsidR="001A2393" w:rsidRPr="001A2393" w:rsidRDefault="001A2393" w:rsidP="008C6322">
            <w:pPr>
              <w:tabs>
                <w:tab w:val="left" w:pos="993"/>
              </w:tabs>
              <w:rPr>
                <w:sz w:val="24"/>
                <w:szCs w:val="24"/>
              </w:rPr>
            </w:pPr>
            <w:r w:rsidRPr="001A2393">
              <w:rPr>
                <w:sz w:val="24"/>
                <w:szCs w:val="24"/>
              </w:rPr>
              <w:t>1. Основные подсистемы финансового планирования в организации.</w:t>
            </w:r>
          </w:p>
          <w:p w14:paraId="35F3A2B1" w14:textId="13E0BEFB" w:rsidR="001A2393" w:rsidRPr="001A2393" w:rsidRDefault="001A2393" w:rsidP="008C6322">
            <w:pPr>
              <w:tabs>
                <w:tab w:val="left" w:pos="993"/>
              </w:tabs>
              <w:rPr>
                <w:sz w:val="24"/>
                <w:szCs w:val="24"/>
              </w:rPr>
            </w:pPr>
            <w:r w:rsidRPr="001A2393">
              <w:rPr>
                <w:sz w:val="24"/>
                <w:szCs w:val="24"/>
              </w:rPr>
              <w:t>2. Стратегическое финансовое планирование.</w:t>
            </w:r>
          </w:p>
          <w:p w14:paraId="5EB537F7" w14:textId="77777777" w:rsidR="001A2393" w:rsidRPr="001A2393" w:rsidRDefault="001A2393" w:rsidP="008C6322">
            <w:pPr>
              <w:tabs>
                <w:tab w:val="left" w:pos="993"/>
              </w:tabs>
              <w:rPr>
                <w:sz w:val="24"/>
                <w:szCs w:val="24"/>
              </w:rPr>
            </w:pPr>
            <w:r w:rsidRPr="001A2393">
              <w:rPr>
                <w:sz w:val="24"/>
                <w:szCs w:val="24"/>
              </w:rPr>
              <w:t>3. Текущее финансовое планирование</w:t>
            </w:r>
          </w:p>
          <w:p w14:paraId="14EDC850" w14:textId="40052C2D" w:rsidR="001A2393" w:rsidRPr="001A2393" w:rsidRDefault="001A2393" w:rsidP="008C6322">
            <w:pPr>
              <w:tabs>
                <w:tab w:val="left" w:pos="993"/>
              </w:tabs>
              <w:rPr>
                <w:sz w:val="24"/>
                <w:szCs w:val="24"/>
              </w:rPr>
            </w:pPr>
            <w:r w:rsidRPr="001A2393">
              <w:rPr>
                <w:sz w:val="24"/>
                <w:szCs w:val="24"/>
              </w:rPr>
              <w:t>4. Оперативное финансовое планирование.</w:t>
            </w:r>
          </w:p>
          <w:p w14:paraId="52F4DC63" w14:textId="5F7D0186" w:rsidR="001A2393" w:rsidRPr="00F878F4" w:rsidRDefault="001A2393" w:rsidP="008C6322">
            <w:pPr>
              <w:tabs>
                <w:tab w:val="left" w:pos="993"/>
              </w:tabs>
              <w:rPr>
                <w:i/>
                <w:sz w:val="24"/>
                <w:szCs w:val="24"/>
              </w:rPr>
            </w:pPr>
            <w:r w:rsidRPr="00F878F4">
              <w:rPr>
                <w:i/>
                <w:sz w:val="24"/>
                <w:szCs w:val="24"/>
              </w:rPr>
              <w:lastRenderedPageBreak/>
              <w:t>Рекоме</w:t>
            </w:r>
            <w:r w:rsidR="008C6322" w:rsidRPr="00F878F4">
              <w:rPr>
                <w:i/>
                <w:sz w:val="24"/>
                <w:szCs w:val="24"/>
              </w:rPr>
              <w:t>ндуемые источники из раздела 8:</w:t>
            </w:r>
            <w:r w:rsidRPr="00F878F4">
              <w:rPr>
                <w:i/>
                <w:sz w:val="24"/>
                <w:szCs w:val="24"/>
              </w:rPr>
              <w:t>7,11,12</w:t>
            </w:r>
          </w:p>
          <w:p w14:paraId="481723C3" w14:textId="0F19C33A" w:rsidR="006A744F" w:rsidRPr="001A2393" w:rsidRDefault="001A2393" w:rsidP="008C6322">
            <w:pPr>
              <w:tabs>
                <w:tab w:val="left" w:pos="993"/>
              </w:tabs>
              <w:rPr>
                <w:sz w:val="24"/>
                <w:szCs w:val="24"/>
              </w:rPr>
            </w:pPr>
            <w:r w:rsidRPr="00F878F4">
              <w:rPr>
                <w:i/>
                <w:sz w:val="24"/>
                <w:szCs w:val="24"/>
              </w:rPr>
              <w:t>Рекоменду</w:t>
            </w:r>
            <w:r w:rsidR="008C6322" w:rsidRPr="00F878F4">
              <w:rPr>
                <w:i/>
                <w:sz w:val="24"/>
                <w:szCs w:val="24"/>
              </w:rPr>
              <w:t>емые источники из раздела 9: 1,</w:t>
            </w:r>
            <w:r w:rsidRPr="00F878F4">
              <w:rPr>
                <w:i/>
                <w:sz w:val="24"/>
                <w:szCs w:val="24"/>
              </w:rPr>
              <w:t>3</w:t>
            </w:r>
            <w:r w:rsidR="008C6322" w:rsidRPr="00F878F4">
              <w:rPr>
                <w:i/>
                <w:sz w:val="24"/>
                <w:szCs w:val="24"/>
              </w:rPr>
              <w:t>,9</w:t>
            </w:r>
          </w:p>
        </w:tc>
        <w:tc>
          <w:tcPr>
            <w:tcW w:w="2548" w:type="dxa"/>
            <w:shd w:val="clear" w:color="auto" w:fill="auto"/>
          </w:tcPr>
          <w:p w14:paraId="1FD067B0" w14:textId="77777777" w:rsidR="001A2393" w:rsidRPr="001A2393" w:rsidRDefault="001A2393" w:rsidP="008C6322">
            <w:pPr>
              <w:rPr>
                <w:sz w:val="24"/>
                <w:szCs w:val="24"/>
              </w:rPr>
            </w:pPr>
            <w:r w:rsidRPr="001A2393">
              <w:rPr>
                <w:sz w:val="24"/>
                <w:szCs w:val="24"/>
              </w:rPr>
              <w:lastRenderedPageBreak/>
              <w:t>Групповая дискуссия</w:t>
            </w:r>
          </w:p>
          <w:p w14:paraId="19268FA6" w14:textId="77777777" w:rsidR="001A2393" w:rsidRPr="001A2393" w:rsidRDefault="001A2393" w:rsidP="008C6322">
            <w:pPr>
              <w:rPr>
                <w:sz w:val="24"/>
                <w:szCs w:val="24"/>
              </w:rPr>
            </w:pPr>
            <w:r w:rsidRPr="001A2393">
              <w:rPr>
                <w:sz w:val="24"/>
                <w:szCs w:val="24"/>
              </w:rPr>
              <w:t>Практико-</w:t>
            </w:r>
          </w:p>
          <w:p w14:paraId="77619C6F" w14:textId="77777777" w:rsidR="001A2393" w:rsidRPr="001A2393" w:rsidRDefault="001A2393" w:rsidP="008C6322">
            <w:pPr>
              <w:rPr>
                <w:sz w:val="24"/>
                <w:szCs w:val="24"/>
              </w:rPr>
            </w:pPr>
            <w:r w:rsidRPr="001A2393">
              <w:rPr>
                <w:sz w:val="24"/>
                <w:szCs w:val="24"/>
              </w:rPr>
              <w:t>ориентированные</w:t>
            </w:r>
          </w:p>
          <w:p w14:paraId="76BB32F3" w14:textId="77777777" w:rsidR="001A2393" w:rsidRPr="001A2393" w:rsidRDefault="001A2393" w:rsidP="008C6322">
            <w:pPr>
              <w:rPr>
                <w:sz w:val="24"/>
                <w:szCs w:val="24"/>
              </w:rPr>
            </w:pPr>
            <w:r w:rsidRPr="001A2393">
              <w:rPr>
                <w:sz w:val="24"/>
                <w:szCs w:val="24"/>
              </w:rPr>
              <w:t>задания с обсуждением</w:t>
            </w:r>
          </w:p>
          <w:p w14:paraId="069E9263" w14:textId="77777777" w:rsidR="001A2393" w:rsidRPr="001A2393" w:rsidRDefault="001A2393" w:rsidP="008C6322">
            <w:pPr>
              <w:rPr>
                <w:sz w:val="24"/>
                <w:szCs w:val="24"/>
              </w:rPr>
            </w:pPr>
            <w:r w:rsidRPr="001A2393">
              <w:rPr>
                <w:sz w:val="24"/>
                <w:szCs w:val="24"/>
              </w:rPr>
              <w:lastRenderedPageBreak/>
              <w:t>результатов</w:t>
            </w:r>
          </w:p>
          <w:p w14:paraId="0C62880E" w14:textId="77777777" w:rsidR="001A2393" w:rsidRPr="001A2393" w:rsidRDefault="001A2393" w:rsidP="008C6322">
            <w:pPr>
              <w:rPr>
                <w:sz w:val="24"/>
                <w:szCs w:val="24"/>
              </w:rPr>
            </w:pPr>
            <w:r w:rsidRPr="001A2393">
              <w:rPr>
                <w:sz w:val="24"/>
                <w:szCs w:val="24"/>
              </w:rPr>
              <w:t>Тесты/карточки</w:t>
            </w:r>
          </w:p>
          <w:p w14:paraId="3B0A3B61" w14:textId="538CED9D" w:rsidR="001A2393" w:rsidRPr="001A2393" w:rsidRDefault="001A2393" w:rsidP="008C6322">
            <w:pPr>
              <w:rPr>
                <w:sz w:val="24"/>
                <w:szCs w:val="24"/>
              </w:rPr>
            </w:pPr>
            <w:r w:rsidRPr="001A2393">
              <w:rPr>
                <w:sz w:val="24"/>
                <w:szCs w:val="24"/>
              </w:rPr>
              <w:t>Рубежного контроля,</w:t>
            </w:r>
          </w:p>
          <w:p w14:paraId="1294DE38" w14:textId="77777777" w:rsidR="001A2393" w:rsidRPr="001A2393" w:rsidRDefault="001A2393" w:rsidP="008C6322">
            <w:pPr>
              <w:rPr>
                <w:sz w:val="24"/>
                <w:szCs w:val="24"/>
              </w:rPr>
            </w:pPr>
            <w:r w:rsidRPr="001A2393">
              <w:rPr>
                <w:sz w:val="24"/>
                <w:szCs w:val="24"/>
              </w:rPr>
              <w:t>устный</w:t>
            </w:r>
            <w:r w:rsidRPr="001A2393">
              <w:rPr>
                <w:sz w:val="24"/>
                <w:szCs w:val="24"/>
              </w:rPr>
              <w:tab/>
              <w:t>опрос,</w:t>
            </w:r>
          </w:p>
          <w:p w14:paraId="741DC5FC" w14:textId="77777777" w:rsidR="001A2393" w:rsidRPr="001A2393" w:rsidRDefault="001A2393" w:rsidP="008C6322">
            <w:pPr>
              <w:rPr>
                <w:sz w:val="24"/>
                <w:szCs w:val="24"/>
              </w:rPr>
            </w:pPr>
            <w:r w:rsidRPr="001A2393">
              <w:rPr>
                <w:sz w:val="24"/>
                <w:szCs w:val="24"/>
              </w:rPr>
              <w:t>презентация</w:t>
            </w:r>
          </w:p>
          <w:p w14:paraId="354144DE" w14:textId="77777777" w:rsidR="001A2393" w:rsidRPr="001A2393" w:rsidRDefault="001A2393" w:rsidP="008C6322">
            <w:pPr>
              <w:rPr>
                <w:sz w:val="24"/>
                <w:szCs w:val="24"/>
              </w:rPr>
            </w:pPr>
            <w:r w:rsidRPr="001A2393">
              <w:rPr>
                <w:sz w:val="24"/>
                <w:szCs w:val="24"/>
              </w:rPr>
              <w:t>индивидуального</w:t>
            </w:r>
          </w:p>
          <w:p w14:paraId="3AC3D3A5" w14:textId="23FBB6EA" w:rsidR="006A744F" w:rsidRPr="001A2393" w:rsidRDefault="001A2393" w:rsidP="008C6322">
            <w:pPr>
              <w:rPr>
                <w:sz w:val="24"/>
                <w:szCs w:val="24"/>
              </w:rPr>
            </w:pPr>
            <w:r w:rsidRPr="001A2393">
              <w:rPr>
                <w:sz w:val="24"/>
                <w:szCs w:val="24"/>
              </w:rPr>
              <w:t>задания.</w:t>
            </w:r>
          </w:p>
        </w:tc>
      </w:tr>
      <w:tr w:rsidR="006A744F" w:rsidRPr="001A2393" w14:paraId="0681B515" w14:textId="77777777" w:rsidTr="00F878F4">
        <w:tc>
          <w:tcPr>
            <w:tcW w:w="2553" w:type="dxa"/>
            <w:shd w:val="clear" w:color="auto" w:fill="auto"/>
          </w:tcPr>
          <w:p w14:paraId="1E0ED37A" w14:textId="77777777" w:rsidR="001A2393" w:rsidRPr="001A2393" w:rsidRDefault="001A2393" w:rsidP="008C6322">
            <w:pPr>
              <w:rPr>
                <w:sz w:val="24"/>
                <w:szCs w:val="24"/>
              </w:rPr>
            </w:pPr>
            <w:r w:rsidRPr="001A2393">
              <w:rPr>
                <w:sz w:val="24"/>
                <w:szCs w:val="24"/>
              </w:rPr>
              <w:lastRenderedPageBreak/>
              <w:t>Финансовое</w:t>
            </w:r>
          </w:p>
          <w:p w14:paraId="39D3BBAC" w14:textId="77777777" w:rsidR="001A2393" w:rsidRPr="001A2393" w:rsidRDefault="001A2393" w:rsidP="008C6322">
            <w:pPr>
              <w:rPr>
                <w:sz w:val="24"/>
                <w:szCs w:val="24"/>
              </w:rPr>
            </w:pPr>
            <w:r w:rsidRPr="001A2393">
              <w:rPr>
                <w:sz w:val="24"/>
                <w:szCs w:val="24"/>
              </w:rPr>
              <w:t>прогнозирование в</w:t>
            </w:r>
          </w:p>
          <w:p w14:paraId="0AD392D9" w14:textId="77777777" w:rsidR="001A2393" w:rsidRPr="001A2393" w:rsidRDefault="001A2393" w:rsidP="008C6322">
            <w:pPr>
              <w:rPr>
                <w:sz w:val="24"/>
                <w:szCs w:val="24"/>
              </w:rPr>
            </w:pPr>
            <w:r w:rsidRPr="001A2393">
              <w:rPr>
                <w:sz w:val="24"/>
                <w:szCs w:val="24"/>
              </w:rPr>
              <w:t>системе</w:t>
            </w:r>
          </w:p>
          <w:p w14:paraId="71B54EBE" w14:textId="77777777" w:rsidR="001A2393" w:rsidRPr="001A2393" w:rsidRDefault="001A2393" w:rsidP="008C6322">
            <w:pPr>
              <w:rPr>
                <w:sz w:val="24"/>
                <w:szCs w:val="24"/>
              </w:rPr>
            </w:pPr>
            <w:r w:rsidRPr="001A2393">
              <w:rPr>
                <w:sz w:val="24"/>
                <w:szCs w:val="24"/>
              </w:rPr>
              <w:t>финансового</w:t>
            </w:r>
          </w:p>
          <w:p w14:paraId="2EDA5FF3" w14:textId="539ACCE7" w:rsidR="006A744F" w:rsidRPr="001A2393" w:rsidRDefault="001A2393" w:rsidP="008C6322">
            <w:pPr>
              <w:rPr>
                <w:sz w:val="24"/>
                <w:szCs w:val="24"/>
              </w:rPr>
            </w:pPr>
            <w:r w:rsidRPr="001A2393">
              <w:rPr>
                <w:sz w:val="24"/>
                <w:szCs w:val="24"/>
              </w:rPr>
              <w:t>планирования</w:t>
            </w:r>
          </w:p>
        </w:tc>
        <w:tc>
          <w:tcPr>
            <w:tcW w:w="5103" w:type="dxa"/>
            <w:shd w:val="clear" w:color="auto" w:fill="auto"/>
          </w:tcPr>
          <w:p w14:paraId="689A1E13" w14:textId="543007AE" w:rsidR="001A2393" w:rsidRPr="001A2393" w:rsidRDefault="001A2393" w:rsidP="008C6322">
            <w:pPr>
              <w:tabs>
                <w:tab w:val="left" w:pos="993"/>
              </w:tabs>
              <w:rPr>
                <w:sz w:val="24"/>
                <w:szCs w:val="24"/>
              </w:rPr>
            </w:pPr>
            <w:r w:rsidRPr="001A2393">
              <w:rPr>
                <w:sz w:val="24"/>
                <w:szCs w:val="24"/>
              </w:rPr>
              <w:t>1. Сущность, цели и задачи прогнозирования в организации.</w:t>
            </w:r>
          </w:p>
          <w:p w14:paraId="11CF0769" w14:textId="6A6468D0" w:rsidR="001A2393" w:rsidRPr="001A2393" w:rsidRDefault="001A2393" w:rsidP="008C6322">
            <w:pPr>
              <w:tabs>
                <w:tab w:val="left" w:pos="993"/>
              </w:tabs>
              <w:rPr>
                <w:sz w:val="24"/>
                <w:szCs w:val="24"/>
              </w:rPr>
            </w:pPr>
            <w:r w:rsidRPr="001A2393">
              <w:rPr>
                <w:sz w:val="24"/>
                <w:szCs w:val="24"/>
              </w:rPr>
              <w:t>2. Характеристика этапов прогнозирования.</w:t>
            </w:r>
          </w:p>
          <w:p w14:paraId="3B87A1F7" w14:textId="7B0632F7" w:rsidR="001A2393" w:rsidRPr="001A2393" w:rsidRDefault="001A2393" w:rsidP="008C6322">
            <w:pPr>
              <w:tabs>
                <w:tab w:val="left" w:pos="993"/>
              </w:tabs>
              <w:rPr>
                <w:sz w:val="24"/>
                <w:szCs w:val="24"/>
              </w:rPr>
            </w:pPr>
            <w:r w:rsidRPr="001A2393">
              <w:rPr>
                <w:sz w:val="24"/>
                <w:szCs w:val="24"/>
              </w:rPr>
              <w:t>3. Методы и модели, используемые в финансовом прогнозировании</w:t>
            </w:r>
          </w:p>
          <w:p w14:paraId="624E5A5D" w14:textId="07914645" w:rsidR="001A2393" w:rsidRPr="00F878F4" w:rsidRDefault="001A2393" w:rsidP="008C6322">
            <w:pPr>
              <w:tabs>
                <w:tab w:val="left" w:pos="993"/>
              </w:tabs>
              <w:rPr>
                <w:i/>
                <w:sz w:val="24"/>
                <w:szCs w:val="24"/>
              </w:rPr>
            </w:pPr>
            <w:r w:rsidRPr="00F878F4">
              <w:rPr>
                <w:i/>
                <w:sz w:val="24"/>
                <w:szCs w:val="24"/>
              </w:rPr>
              <w:t>Рекомендуемые источники из раздела 8: 7, 11, 13</w:t>
            </w:r>
          </w:p>
          <w:p w14:paraId="54F70B80" w14:textId="3F2BB220" w:rsidR="006A744F" w:rsidRPr="001A2393" w:rsidRDefault="001A2393" w:rsidP="008C6322">
            <w:pPr>
              <w:tabs>
                <w:tab w:val="left" w:pos="993"/>
              </w:tabs>
              <w:rPr>
                <w:sz w:val="24"/>
                <w:szCs w:val="24"/>
              </w:rPr>
            </w:pPr>
            <w:r w:rsidRPr="00F878F4">
              <w:rPr>
                <w:i/>
                <w:sz w:val="24"/>
                <w:szCs w:val="24"/>
              </w:rPr>
              <w:t>Рекомендуемые источники из раздела 9: 3, 4, 6, 7, 9</w:t>
            </w:r>
          </w:p>
        </w:tc>
        <w:tc>
          <w:tcPr>
            <w:tcW w:w="2548" w:type="dxa"/>
            <w:shd w:val="clear" w:color="auto" w:fill="auto"/>
            <w:vAlign w:val="center"/>
          </w:tcPr>
          <w:p w14:paraId="563329C2" w14:textId="77777777" w:rsidR="001A2393" w:rsidRPr="001A2393" w:rsidRDefault="001A2393" w:rsidP="008C6322">
            <w:pPr>
              <w:rPr>
                <w:sz w:val="24"/>
                <w:szCs w:val="24"/>
              </w:rPr>
            </w:pPr>
            <w:r w:rsidRPr="001A2393">
              <w:rPr>
                <w:sz w:val="24"/>
                <w:szCs w:val="24"/>
              </w:rPr>
              <w:t>Групповая дискуссия</w:t>
            </w:r>
          </w:p>
          <w:p w14:paraId="03D5DBF6" w14:textId="77777777" w:rsidR="001A2393" w:rsidRPr="001A2393" w:rsidRDefault="001A2393" w:rsidP="008C6322">
            <w:pPr>
              <w:rPr>
                <w:sz w:val="24"/>
                <w:szCs w:val="24"/>
              </w:rPr>
            </w:pPr>
            <w:r w:rsidRPr="001A2393">
              <w:rPr>
                <w:sz w:val="24"/>
                <w:szCs w:val="24"/>
              </w:rPr>
              <w:t>Практико-</w:t>
            </w:r>
          </w:p>
          <w:p w14:paraId="3E640FBC" w14:textId="77777777" w:rsidR="001A2393" w:rsidRPr="001A2393" w:rsidRDefault="001A2393" w:rsidP="008C6322">
            <w:pPr>
              <w:rPr>
                <w:sz w:val="24"/>
                <w:szCs w:val="24"/>
              </w:rPr>
            </w:pPr>
            <w:r w:rsidRPr="001A2393">
              <w:rPr>
                <w:sz w:val="24"/>
                <w:szCs w:val="24"/>
              </w:rPr>
              <w:t>ориентированные</w:t>
            </w:r>
          </w:p>
          <w:p w14:paraId="1FBC6EF3" w14:textId="77777777" w:rsidR="001A2393" w:rsidRPr="001A2393" w:rsidRDefault="001A2393" w:rsidP="008C6322">
            <w:pPr>
              <w:rPr>
                <w:sz w:val="24"/>
                <w:szCs w:val="24"/>
              </w:rPr>
            </w:pPr>
            <w:r w:rsidRPr="001A2393">
              <w:rPr>
                <w:sz w:val="24"/>
                <w:szCs w:val="24"/>
              </w:rPr>
              <w:t>задания с обсуждением</w:t>
            </w:r>
          </w:p>
          <w:p w14:paraId="1AF916FA" w14:textId="77777777" w:rsidR="001A2393" w:rsidRPr="001A2393" w:rsidRDefault="001A2393" w:rsidP="008C6322">
            <w:pPr>
              <w:rPr>
                <w:sz w:val="24"/>
                <w:szCs w:val="24"/>
              </w:rPr>
            </w:pPr>
            <w:r w:rsidRPr="001A2393">
              <w:rPr>
                <w:sz w:val="24"/>
                <w:szCs w:val="24"/>
              </w:rPr>
              <w:t>результатов</w:t>
            </w:r>
          </w:p>
          <w:p w14:paraId="6ECD55B4" w14:textId="0B4C0440" w:rsidR="001A2393" w:rsidRPr="001A2393" w:rsidRDefault="001A2393" w:rsidP="008C6322">
            <w:pPr>
              <w:rPr>
                <w:sz w:val="24"/>
                <w:szCs w:val="24"/>
              </w:rPr>
            </w:pPr>
            <w:r w:rsidRPr="001A2393">
              <w:rPr>
                <w:sz w:val="24"/>
                <w:szCs w:val="24"/>
              </w:rPr>
              <w:t>Тесты/карточки рубежного контроля,</w:t>
            </w:r>
          </w:p>
          <w:p w14:paraId="565DDF16" w14:textId="142FA950" w:rsidR="001A2393" w:rsidRPr="001A2393" w:rsidRDefault="001A2393" w:rsidP="008C6322">
            <w:pPr>
              <w:rPr>
                <w:sz w:val="24"/>
                <w:szCs w:val="24"/>
              </w:rPr>
            </w:pPr>
            <w:r>
              <w:rPr>
                <w:sz w:val="24"/>
                <w:szCs w:val="24"/>
              </w:rPr>
              <w:t>у</w:t>
            </w:r>
            <w:r w:rsidRPr="001A2393">
              <w:rPr>
                <w:sz w:val="24"/>
                <w:szCs w:val="24"/>
              </w:rPr>
              <w:t>стный</w:t>
            </w:r>
            <w:r>
              <w:rPr>
                <w:sz w:val="24"/>
                <w:szCs w:val="24"/>
              </w:rPr>
              <w:t xml:space="preserve"> </w:t>
            </w:r>
            <w:r w:rsidRPr="001A2393">
              <w:rPr>
                <w:sz w:val="24"/>
                <w:szCs w:val="24"/>
              </w:rPr>
              <w:t>опрос,</w:t>
            </w:r>
          </w:p>
          <w:p w14:paraId="6A444334" w14:textId="77777777" w:rsidR="001A2393" w:rsidRPr="001A2393" w:rsidRDefault="001A2393" w:rsidP="008C6322">
            <w:pPr>
              <w:rPr>
                <w:sz w:val="24"/>
                <w:szCs w:val="24"/>
              </w:rPr>
            </w:pPr>
            <w:r w:rsidRPr="001A2393">
              <w:rPr>
                <w:sz w:val="24"/>
                <w:szCs w:val="24"/>
              </w:rPr>
              <w:t>презентация</w:t>
            </w:r>
          </w:p>
          <w:p w14:paraId="57D31787" w14:textId="77777777" w:rsidR="001A2393" w:rsidRPr="001A2393" w:rsidRDefault="001A2393" w:rsidP="008C6322">
            <w:pPr>
              <w:rPr>
                <w:sz w:val="24"/>
                <w:szCs w:val="24"/>
              </w:rPr>
            </w:pPr>
            <w:r w:rsidRPr="001A2393">
              <w:rPr>
                <w:sz w:val="24"/>
                <w:szCs w:val="24"/>
              </w:rPr>
              <w:t>индивидуального</w:t>
            </w:r>
          </w:p>
          <w:p w14:paraId="2481114E" w14:textId="583A76A0" w:rsidR="006A744F" w:rsidRPr="001A2393" w:rsidRDefault="001A2393" w:rsidP="008C6322">
            <w:pPr>
              <w:rPr>
                <w:sz w:val="24"/>
                <w:szCs w:val="24"/>
              </w:rPr>
            </w:pPr>
            <w:r w:rsidRPr="001A2393">
              <w:rPr>
                <w:sz w:val="24"/>
                <w:szCs w:val="24"/>
              </w:rPr>
              <w:t>задания.</w:t>
            </w:r>
          </w:p>
        </w:tc>
      </w:tr>
      <w:tr w:rsidR="006A744F" w:rsidRPr="001A2393" w14:paraId="436E7751" w14:textId="77777777" w:rsidTr="00F878F4">
        <w:tc>
          <w:tcPr>
            <w:tcW w:w="2553" w:type="dxa"/>
            <w:shd w:val="clear" w:color="auto" w:fill="auto"/>
          </w:tcPr>
          <w:p w14:paraId="25A9135A" w14:textId="77777777" w:rsidR="001A2393" w:rsidRPr="001A2393" w:rsidRDefault="001A2393" w:rsidP="008C6322">
            <w:pPr>
              <w:rPr>
                <w:sz w:val="24"/>
                <w:szCs w:val="24"/>
              </w:rPr>
            </w:pPr>
            <w:r w:rsidRPr="001A2393">
              <w:rPr>
                <w:sz w:val="24"/>
                <w:szCs w:val="24"/>
              </w:rPr>
              <w:t>Бюджетирование в</w:t>
            </w:r>
          </w:p>
          <w:p w14:paraId="62582B2D" w14:textId="77777777" w:rsidR="001A2393" w:rsidRPr="001A2393" w:rsidRDefault="001A2393" w:rsidP="008C6322">
            <w:pPr>
              <w:rPr>
                <w:sz w:val="24"/>
                <w:szCs w:val="24"/>
              </w:rPr>
            </w:pPr>
            <w:r w:rsidRPr="001A2393">
              <w:rPr>
                <w:sz w:val="24"/>
                <w:szCs w:val="24"/>
              </w:rPr>
              <w:t>системе</w:t>
            </w:r>
          </w:p>
          <w:p w14:paraId="6B7D4220" w14:textId="77777777" w:rsidR="001A2393" w:rsidRPr="001A2393" w:rsidRDefault="001A2393" w:rsidP="008C6322">
            <w:pPr>
              <w:rPr>
                <w:sz w:val="24"/>
                <w:szCs w:val="24"/>
              </w:rPr>
            </w:pPr>
            <w:r w:rsidRPr="001A2393">
              <w:rPr>
                <w:sz w:val="24"/>
                <w:szCs w:val="24"/>
              </w:rPr>
              <w:t>финансового</w:t>
            </w:r>
          </w:p>
          <w:p w14:paraId="3F5EAB3A" w14:textId="77777777" w:rsidR="001A2393" w:rsidRPr="001A2393" w:rsidRDefault="001A2393" w:rsidP="008C6322">
            <w:pPr>
              <w:rPr>
                <w:sz w:val="24"/>
                <w:szCs w:val="24"/>
              </w:rPr>
            </w:pPr>
            <w:r w:rsidRPr="001A2393">
              <w:rPr>
                <w:sz w:val="24"/>
                <w:szCs w:val="24"/>
              </w:rPr>
              <w:t>планирования, его</w:t>
            </w:r>
          </w:p>
          <w:p w14:paraId="2DDBB599" w14:textId="77777777" w:rsidR="001A2393" w:rsidRPr="001A2393" w:rsidRDefault="001A2393" w:rsidP="008C6322">
            <w:pPr>
              <w:rPr>
                <w:sz w:val="24"/>
                <w:szCs w:val="24"/>
              </w:rPr>
            </w:pPr>
            <w:r w:rsidRPr="001A2393">
              <w:rPr>
                <w:sz w:val="24"/>
                <w:szCs w:val="24"/>
              </w:rPr>
              <w:t>организация в</w:t>
            </w:r>
          </w:p>
          <w:p w14:paraId="60D28D24" w14:textId="77777777" w:rsidR="001A2393" w:rsidRPr="001A2393" w:rsidRDefault="001A2393" w:rsidP="008C6322">
            <w:pPr>
              <w:rPr>
                <w:sz w:val="24"/>
                <w:szCs w:val="24"/>
              </w:rPr>
            </w:pPr>
            <w:r w:rsidRPr="001A2393">
              <w:rPr>
                <w:sz w:val="24"/>
                <w:szCs w:val="24"/>
              </w:rPr>
              <w:t>компании,</w:t>
            </w:r>
          </w:p>
          <w:p w14:paraId="087D80C3" w14:textId="77777777" w:rsidR="001A2393" w:rsidRPr="001A2393" w:rsidRDefault="001A2393" w:rsidP="008C6322">
            <w:pPr>
              <w:rPr>
                <w:sz w:val="24"/>
                <w:szCs w:val="24"/>
              </w:rPr>
            </w:pPr>
            <w:r w:rsidRPr="001A2393">
              <w:rPr>
                <w:sz w:val="24"/>
                <w:szCs w:val="24"/>
              </w:rPr>
              <w:t>контроль</w:t>
            </w:r>
          </w:p>
          <w:p w14:paraId="51C174C8" w14:textId="77777777" w:rsidR="001A2393" w:rsidRPr="001A2393" w:rsidRDefault="001A2393" w:rsidP="008C6322">
            <w:pPr>
              <w:rPr>
                <w:sz w:val="24"/>
                <w:szCs w:val="24"/>
              </w:rPr>
            </w:pPr>
            <w:r w:rsidRPr="001A2393">
              <w:rPr>
                <w:sz w:val="24"/>
                <w:szCs w:val="24"/>
              </w:rPr>
              <w:t>исполнения</w:t>
            </w:r>
          </w:p>
          <w:p w14:paraId="05AA027D" w14:textId="77777777" w:rsidR="001A2393" w:rsidRPr="001A2393" w:rsidRDefault="001A2393" w:rsidP="008C6322">
            <w:pPr>
              <w:rPr>
                <w:sz w:val="24"/>
                <w:szCs w:val="24"/>
              </w:rPr>
            </w:pPr>
            <w:r w:rsidRPr="001A2393">
              <w:rPr>
                <w:sz w:val="24"/>
                <w:szCs w:val="24"/>
              </w:rPr>
              <w:t>бюджетов</w:t>
            </w:r>
          </w:p>
          <w:p w14:paraId="390C8EA4" w14:textId="662E231D" w:rsidR="006A744F" w:rsidRPr="001A2393" w:rsidRDefault="001A2393" w:rsidP="008C6322">
            <w:pPr>
              <w:rPr>
                <w:sz w:val="24"/>
                <w:szCs w:val="24"/>
              </w:rPr>
            </w:pPr>
            <w:r w:rsidRPr="001A2393">
              <w:rPr>
                <w:sz w:val="24"/>
                <w:szCs w:val="24"/>
              </w:rPr>
              <w:t>компании</w:t>
            </w:r>
          </w:p>
        </w:tc>
        <w:tc>
          <w:tcPr>
            <w:tcW w:w="5103" w:type="dxa"/>
            <w:shd w:val="clear" w:color="auto" w:fill="auto"/>
          </w:tcPr>
          <w:p w14:paraId="6EB50247" w14:textId="1C21223D" w:rsidR="001A2393" w:rsidRPr="001A2393" w:rsidRDefault="001A2393" w:rsidP="008C6322">
            <w:pPr>
              <w:tabs>
                <w:tab w:val="left" w:pos="993"/>
              </w:tabs>
              <w:rPr>
                <w:sz w:val="24"/>
                <w:szCs w:val="24"/>
              </w:rPr>
            </w:pPr>
            <w:r w:rsidRPr="001A2393">
              <w:rPr>
                <w:sz w:val="24"/>
                <w:szCs w:val="24"/>
              </w:rPr>
              <w:t>1. Понятие и сущность текущего</w:t>
            </w:r>
            <w:r>
              <w:rPr>
                <w:sz w:val="24"/>
                <w:szCs w:val="24"/>
              </w:rPr>
              <w:t xml:space="preserve"> </w:t>
            </w:r>
            <w:r w:rsidRPr="001A2393">
              <w:rPr>
                <w:sz w:val="24"/>
                <w:szCs w:val="24"/>
              </w:rPr>
              <w:t>бюджетирования. Цель и задачи</w:t>
            </w:r>
            <w:r>
              <w:rPr>
                <w:sz w:val="24"/>
                <w:szCs w:val="24"/>
              </w:rPr>
              <w:t xml:space="preserve"> </w:t>
            </w:r>
            <w:r w:rsidRPr="001A2393">
              <w:rPr>
                <w:sz w:val="24"/>
                <w:szCs w:val="24"/>
              </w:rPr>
              <w:t>бюджетирования.</w:t>
            </w:r>
          </w:p>
          <w:p w14:paraId="7FBC6697" w14:textId="525E697F" w:rsidR="001A2393" w:rsidRPr="001A2393" w:rsidRDefault="001A2393" w:rsidP="008C6322">
            <w:pPr>
              <w:tabs>
                <w:tab w:val="left" w:pos="993"/>
              </w:tabs>
              <w:rPr>
                <w:sz w:val="24"/>
                <w:szCs w:val="24"/>
              </w:rPr>
            </w:pPr>
            <w:r w:rsidRPr="001A2393">
              <w:rPr>
                <w:sz w:val="24"/>
                <w:szCs w:val="24"/>
              </w:rPr>
              <w:t>2. Этапы реализации процесса</w:t>
            </w:r>
            <w:r>
              <w:rPr>
                <w:sz w:val="24"/>
                <w:szCs w:val="24"/>
              </w:rPr>
              <w:t xml:space="preserve"> </w:t>
            </w:r>
            <w:r w:rsidRPr="001A2393">
              <w:rPr>
                <w:sz w:val="24"/>
                <w:szCs w:val="24"/>
              </w:rPr>
              <w:t>бюджетирования в организации.</w:t>
            </w:r>
          </w:p>
          <w:p w14:paraId="79B8A6E3" w14:textId="77777777" w:rsidR="001A2393" w:rsidRPr="001A2393" w:rsidRDefault="001A2393" w:rsidP="008C6322">
            <w:pPr>
              <w:tabs>
                <w:tab w:val="left" w:pos="993"/>
              </w:tabs>
              <w:rPr>
                <w:sz w:val="24"/>
                <w:szCs w:val="24"/>
              </w:rPr>
            </w:pPr>
            <w:r w:rsidRPr="001A2393">
              <w:rPr>
                <w:sz w:val="24"/>
                <w:szCs w:val="24"/>
              </w:rPr>
              <w:t>3. Виды финансовых бюджетов.</w:t>
            </w:r>
          </w:p>
          <w:p w14:paraId="344FBC63" w14:textId="578FD6CB" w:rsidR="001A2393" w:rsidRPr="00F878F4" w:rsidRDefault="001A2393" w:rsidP="008C6322">
            <w:pPr>
              <w:tabs>
                <w:tab w:val="left" w:pos="993"/>
              </w:tabs>
              <w:rPr>
                <w:i/>
                <w:sz w:val="24"/>
                <w:szCs w:val="24"/>
              </w:rPr>
            </w:pPr>
            <w:r w:rsidRPr="00F878F4">
              <w:rPr>
                <w:i/>
                <w:sz w:val="24"/>
                <w:szCs w:val="24"/>
              </w:rPr>
              <w:t xml:space="preserve">Рекомендуемые источники из раздела 8: 2, 3, 7, </w:t>
            </w:r>
          </w:p>
          <w:p w14:paraId="1B76671B" w14:textId="52F3B693" w:rsidR="006A744F" w:rsidRPr="001A2393" w:rsidRDefault="001A2393" w:rsidP="008C6322">
            <w:pPr>
              <w:tabs>
                <w:tab w:val="left" w:pos="993"/>
              </w:tabs>
              <w:rPr>
                <w:sz w:val="24"/>
                <w:szCs w:val="24"/>
              </w:rPr>
            </w:pPr>
            <w:r w:rsidRPr="00F878F4">
              <w:rPr>
                <w:i/>
                <w:sz w:val="24"/>
                <w:szCs w:val="24"/>
              </w:rPr>
              <w:t>Рекомендуемые источники из раздела 9: 1, 8, 9,</w:t>
            </w:r>
            <w:r w:rsidRPr="001A2393">
              <w:rPr>
                <w:sz w:val="24"/>
                <w:szCs w:val="24"/>
              </w:rPr>
              <w:t xml:space="preserve"> </w:t>
            </w:r>
          </w:p>
        </w:tc>
        <w:tc>
          <w:tcPr>
            <w:tcW w:w="2548" w:type="dxa"/>
            <w:shd w:val="clear" w:color="auto" w:fill="auto"/>
            <w:vAlign w:val="center"/>
          </w:tcPr>
          <w:p w14:paraId="2361A5B2" w14:textId="77777777" w:rsidR="001A2393" w:rsidRPr="001A2393" w:rsidRDefault="001A2393" w:rsidP="008C6322">
            <w:pPr>
              <w:rPr>
                <w:sz w:val="24"/>
                <w:szCs w:val="24"/>
              </w:rPr>
            </w:pPr>
            <w:r w:rsidRPr="001A2393">
              <w:rPr>
                <w:sz w:val="24"/>
                <w:szCs w:val="24"/>
              </w:rPr>
              <w:t>Групповая дискуссия</w:t>
            </w:r>
          </w:p>
          <w:p w14:paraId="741E6D29" w14:textId="77777777" w:rsidR="001A2393" w:rsidRPr="001A2393" w:rsidRDefault="001A2393" w:rsidP="008C6322">
            <w:pPr>
              <w:rPr>
                <w:sz w:val="24"/>
                <w:szCs w:val="24"/>
              </w:rPr>
            </w:pPr>
            <w:r w:rsidRPr="001A2393">
              <w:rPr>
                <w:sz w:val="24"/>
                <w:szCs w:val="24"/>
              </w:rPr>
              <w:t>Практико-</w:t>
            </w:r>
          </w:p>
          <w:p w14:paraId="4E4EB362" w14:textId="77777777" w:rsidR="001A2393" w:rsidRPr="001A2393" w:rsidRDefault="001A2393" w:rsidP="008C6322">
            <w:pPr>
              <w:rPr>
                <w:sz w:val="24"/>
                <w:szCs w:val="24"/>
              </w:rPr>
            </w:pPr>
            <w:r w:rsidRPr="001A2393">
              <w:rPr>
                <w:sz w:val="24"/>
                <w:szCs w:val="24"/>
              </w:rPr>
              <w:t>ориентированные</w:t>
            </w:r>
          </w:p>
          <w:p w14:paraId="3C44893F" w14:textId="77777777" w:rsidR="001A2393" w:rsidRPr="001A2393" w:rsidRDefault="001A2393" w:rsidP="008C6322">
            <w:pPr>
              <w:rPr>
                <w:sz w:val="24"/>
                <w:szCs w:val="24"/>
              </w:rPr>
            </w:pPr>
            <w:r w:rsidRPr="001A2393">
              <w:rPr>
                <w:sz w:val="24"/>
                <w:szCs w:val="24"/>
              </w:rPr>
              <w:t>задания с обсуждением</w:t>
            </w:r>
          </w:p>
          <w:p w14:paraId="2C521D24" w14:textId="77777777" w:rsidR="001A2393" w:rsidRPr="001A2393" w:rsidRDefault="001A2393" w:rsidP="008C6322">
            <w:pPr>
              <w:rPr>
                <w:sz w:val="24"/>
                <w:szCs w:val="24"/>
              </w:rPr>
            </w:pPr>
            <w:r w:rsidRPr="001A2393">
              <w:rPr>
                <w:sz w:val="24"/>
                <w:szCs w:val="24"/>
              </w:rPr>
              <w:t>результатов</w:t>
            </w:r>
          </w:p>
          <w:p w14:paraId="6534AD17" w14:textId="77777777" w:rsidR="001A2393" w:rsidRPr="001A2393" w:rsidRDefault="001A2393" w:rsidP="008C6322">
            <w:pPr>
              <w:rPr>
                <w:sz w:val="24"/>
                <w:szCs w:val="24"/>
              </w:rPr>
            </w:pPr>
            <w:r w:rsidRPr="001A2393">
              <w:rPr>
                <w:sz w:val="24"/>
                <w:szCs w:val="24"/>
              </w:rPr>
              <w:t>Тесты/карточки</w:t>
            </w:r>
          </w:p>
          <w:p w14:paraId="30E14258" w14:textId="6C11F5BA" w:rsidR="001A2393" w:rsidRPr="001A2393" w:rsidRDefault="001A2393" w:rsidP="008C6322">
            <w:pPr>
              <w:rPr>
                <w:sz w:val="24"/>
                <w:szCs w:val="24"/>
              </w:rPr>
            </w:pPr>
            <w:r>
              <w:rPr>
                <w:sz w:val="24"/>
                <w:szCs w:val="24"/>
              </w:rPr>
              <w:t>р</w:t>
            </w:r>
            <w:r w:rsidRPr="001A2393">
              <w:rPr>
                <w:sz w:val="24"/>
                <w:szCs w:val="24"/>
              </w:rPr>
              <w:t>убежного</w:t>
            </w:r>
            <w:r>
              <w:rPr>
                <w:sz w:val="24"/>
                <w:szCs w:val="24"/>
              </w:rPr>
              <w:t xml:space="preserve"> </w:t>
            </w:r>
            <w:r w:rsidRPr="001A2393">
              <w:rPr>
                <w:sz w:val="24"/>
                <w:szCs w:val="24"/>
              </w:rPr>
              <w:t>контроля,</w:t>
            </w:r>
          </w:p>
          <w:p w14:paraId="4CBAEE87" w14:textId="537C2E2E" w:rsidR="001A2393" w:rsidRPr="001A2393" w:rsidRDefault="001A2393" w:rsidP="008C6322">
            <w:pPr>
              <w:rPr>
                <w:sz w:val="24"/>
                <w:szCs w:val="24"/>
              </w:rPr>
            </w:pPr>
            <w:r>
              <w:rPr>
                <w:sz w:val="24"/>
                <w:szCs w:val="24"/>
              </w:rPr>
              <w:t>у</w:t>
            </w:r>
            <w:r w:rsidRPr="001A2393">
              <w:rPr>
                <w:sz w:val="24"/>
                <w:szCs w:val="24"/>
              </w:rPr>
              <w:t>стный</w:t>
            </w:r>
            <w:r>
              <w:rPr>
                <w:sz w:val="24"/>
                <w:szCs w:val="24"/>
              </w:rPr>
              <w:t xml:space="preserve"> </w:t>
            </w:r>
            <w:r w:rsidRPr="001A2393">
              <w:rPr>
                <w:sz w:val="24"/>
                <w:szCs w:val="24"/>
              </w:rPr>
              <w:t>опрос,</w:t>
            </w:r>
          </w:p>
          <w:p w14:paraId="3A5D929A" w14:textId="77777777" w:rsidR="001A2393" w:rsidRPr="001A2393" w:rsidRDefault="001A2393" w:rsidP="008C6322">
            <w:pPr>
              <w:rPr>
                <w:sz w:val="24"/>
                <w:szCs w:val="24"/>
              </w:rPr>
            </w:pPr>
            <w:r w:rsidRPr="001A2393">
              <w:rPr>
                <w:sz w:val="24"/>
                <w:szCs w:val="24"/>
              </w:rPr>
              <w:t>презентация</w:t>
            </w:r>
          </w:p>
          <w:p w14:paraId="32CDE474" w14:textId="77777777" w:rsidR="001A2393" w:rsidRPr="001A2393" w:rsidRDefault="001A2393" w:rsidP="008C6322">
            <w:pPr>
              <w:rPr>
                <w:sz w:val="24"/>
                <w:szCs w:val="24"/>
              </w:rPr>
            </w:pPr>
            <w:r w:rsidRPr="001A2393">
              <w:rPr>
                <w:sz w:val="24"/>
                <w:szCs w:val="24"/>
              </w:rPr>
              <w:t>индивидуального</w:t>
            </w:r>
          </w:p>
          <w:p w14:paraId="285E4449" w14:textId="1FC20D0F" w:rsidR="006A744F" w:rsidRPr="001A2393" w:rsidRDefault="001A2393" w:rsidP="008C6322">
            <w:pPr>
              <w:rPr>
                <w:sz w:val="24"/>
                <w:szCs w:val="24"/>
              </w:rPr>
            </w:pPr>
            <w:r w:rsidRPr="001A2393">
              <w:rPr>
                <w:sz w:val="24"/>
                <w:szCs w:val="24"/>
              </w:rPr>
              <w:t>задания.</w:t>
            </w:r>
          </w:p>
        </w:tc>
      </w:tr>
    </w:tbl>
    <w:p w14:paraId="78760DE8" w14:textId="753156C2" w:rsidR="002B2CAC" w:rsidRPr="00E92BB7" w:rsidRDefault="002B2CAC" w:rsidP="00F878F4">
      <w:pPr>
        <w:pStyle w:val="1"/>
        <w:tabs>
          <w:tab w:val="left" w:pos="993"/>
        </w:tabs>
        <w:spacing w:before="120" w:after="0" w:line="360" w:lineRule="auto"/>
        <w:ind w:firstLine="709"/>
        <w:jc w:val="both"/>
        <w:rPr>
          <w:rFonts w:ascii="Times New Roman" w:hAnsi="Times New Roman"/>
          <w:color w:val="auto"/>
        </w:rPr>
      </w:pPr>
      <w:bookmarkStart w:id="17" w:name="_Toc415149563"/>
      <w:bookmarkStart w:id="18" w:name="_Toc145065898"/>
      <w:r w:rsidRPr="00E92BB7">
        <w:rPr>
          <w:rFonts w:ascii="Times New Roman" w:hAnsi="Times New Roman"/>
          <w:color w:val="auto"/>
        </w:rPr>
        <w:t>6.</w:t>
      </w:r>
      <w:bookmarkEnd w:id="17"/>
      <w:r w:rsidR="009E1647" w:rsidRPr="00E92BB7">
        <w:rPr>
          <w:rFonts w:ascii="Times New Roman" w:hAnsi="Times New Roman"/>
          <w:color w:val="auto"/>
        </w:rPr>
        <w:t> </w:t>
      </w:r>
      <w:r w:rsidR="00EB6CE1" w:rsidRPr="00E92BB7">
        <w:rPr>
          <w:rFonts w:ascii="Times New Roman" w:hAnsi="Times New Roman"/>
          <w:color w:val="auto"/>
        </w:rPr>
        <w:t>Перечень учебно-методического обеспечения для самостоятельной работы обучающихся по дисциплине</w:t>
      </w:r>
      <w:bookmarkEnd w:id="18"/>
    </w:p>
    <w:p w14:paraId="64006D72" w14:textId="77777777" w:rsidR="002B2CAC" w:rsidRPr="00E92BB7" w:rsidRDefault="002B2CAC" w:rsidP="004F576F">
      <w:pPr>
        <w:keepNext/>
        <w:tabs>
          <w:tab w:val="left" w:pos="993"/>
        </w:tabs>
        <w:spacing w:line="360" w:lineRule="auto"/>
        <w:ind w:firstLine="709"/>
        <w:jc w:val="both"/>
        <w:outlineLvl w:val="0"/>
        <w:rPr>
          <w:b/>
          <w:bCs/>
          <w:kern w:val="32"/>
        </w:rPr>
      </w:pPr>
      <w:bookmarkStart w:id="19" w:name="_Toc415149564"/>
      <w:bookmarkStart w:id="20" w:name="_Toc145065899"/>
      <w:r w:rsidRPr="00E92BB7">
        <w:rPr>
          <w:b/>
          <w:bCs/>
          <w:kern w:val="32"/>
        </w:rPr>
        <w:t>6.1.</w:t>
      </w:r>
      <w:bookmarkEnd w:id="19"/>
      <w:r w:rsidR="009E1647" w:rsidRPr="00E92BB7">
        <w:rPr>
          <w:b/>
          <w:bCs/>
          <w:kern w:val="32"/>
        </w:rPr>
        <w:t> </w:t>
      </w:r>
      <w:r w:rsidR="00EB6CE1" w:rsidRPr="00E92BB7">
        <w:rPr>
          <w:b/>
          <w:bCs/>
          <w:kern w:val="32"/>
        </w:rPr>
        <w:t>Перечень вопросов, отводимых на самостоятельное освоение дисциплины, формы внеаудиторной самостоятельной работы</w:t>
      </w:r>
      <w:bookmarkEnd w:id="20"/>
    </w:p>
    <w:tbl>
      <w:tblPr>
        <w:tblW w:w="523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3581"/>
        <w:gridCol w:w="4067"/>
      </w:tblGrid>
      <w:tr w:rsidR="00EB6CE1" w:rsidRPr="007F4B05" w14:paraId="15641A32" w14:textId="77777777" w:rsidTr="00F878F4">
        <w:tc>
          <w:tcPr>
            <w:tcW w:w="1209" w:type="pct"/>
            <w:shd w:val="clear" w:color="auto" w:fill="auto"/>
            <w:vAlign w:val="center"/>
          </w:tcPr>
          <w:p w14:paraId="1385FA81" w14:textId="77777777" w:rsidR="00EB6CE1" w:rsidRPr="00085795" w:rsidRDefault="00EB6CE1" w:rsidP="00EB6CE1">
            <w:pPr>
              <w:keepNext/>
              <w:jc w:val="center"/>
              <w:rPr>
                <w:sz w:val="24"/>
                <w:szCs w:val="24"/>
              </w:rPr>
            </w:pPr>
            <w:r w:rsidRPr="00085795">
              <w:rPr>
                <w:b/>
                <w:sz w:val="24"/>
                <w:szCs w:val="24"/>
              </w:rPr>
              <w:t>Наименование тем (разделов) дисциплины</w:t>
            </w:r>
          </w:p>
        </w:tc>
        <w:tc>
          <w:tcPr>
            <w:tcW w:w="1775" w:type="pct"/>
            <w:shd w:val="clear" w:color="auto" w:fill="auto"/>
            <w:vAlign w:val="center"/>
          </w:tcPr>
          <w:p w14:paraId="15E7ED86" w14:textId="77777777" w:rsidR="00EB6CE1" w:rsidRPr="00085795" w:rsidRDefault="00EB6CE1" w:rsidP="00EB6CE1">
            <w:pPr>
              <w:keepNext/>
              <w:jc w:val="center"/>
              <w:rPr>
                <w:b/>
                <w:sz w:val="24"/>
                <w:szCs w:val="24"/>
              </w:rPr>
            </w:pPr>
            <w:r w:rsidRPr="00085795">
              <w:rPr>
                <w:b/>
                <w:sz w:val="24"/>
                <w:szCs w:val="24"/>
              </w:rPr>
              <w:t>Перечень вопросов, отводимых на самостоятельное освоение</w:t>
            </w:r>
          </w:p>
        </w:tc>
        <w:tc>
          <w:tcPr>
            <w:tcW w:w="2016" w:type="pct"/>
            <w:vAlign w:val="center"/>
          </w:tcPr>
          <w:p w14:paraId="7D8FEC2B" w14:textId="77777777" w:rsidR="00EB6CE1" w:rsidRPr="00085795" w:rsidRDefault="00EB6CE1" w:rsidP="00EB6CE1">
            <w:pPr>
              <w:keepNext/>
              <w:jc w:val="center"/>
              <w:rPr>
                <w:b/>
                <w:sz w:val="24"/>
                <w:szCs w:val="24"/>
              </w:rPr>
            </w:pPr>
            <w:r w:rsidRPr="00085795">
              <w:rPr>
                <w:b/>
                <w:sz w:val="24"/>
                <w:szCs w:val="24"/>
              </w:rPr>
              <w:t>Формы внеаудиторной самостоятельной работы</w:t>
            </w:r>
          </w:p>
        </w:tc>
      </w:tr>
      <w:tr w:rsidR="00E733C0" w:rsidRPr="007F4B05" w14:paraId="0C1D827D" w14:textId="77777777" w:rsidTr="00F878F4">
        <w:trPr>
          <w:cantSplit/>
        </w:trPr>
        <w:tc>
          <w:tcPr>
            <w:tcW w:w="1209" w:type="pct"/>
            <w:shd w:val="clear" w:color="auto" w:fill="auto"/>
          </w:tcPr>
          <w:p w14:paraId="5F78E082" w14:textId="77777777" w:rsidR="008E5923" w:rsidRPr="008E5923" w:rsidRDefault="008E5923" w:rsidP="008E5923">
            <w:pPr>
              <w:widowControl w:val="0"/>
              <w:autoSpaceDE w:val="0"/>
              <w:autoSpaceDN w:val="0"/>
              <w:adjustRightInd w:val="0"/>
              <w:rPr>
                <w:sz w:val="24"/>
                <w:szCs w:val="24"/>
              </w:rPr>
            </w:pPr>
            <w:r w:rsidRPr="008E5923">
              <w:rPr>
                <w:sz w:val="24"/>
                <w:szCs w:val="24"/>
              </w:rPr>
              <w:t>1. Роль и</w:t>
            </w:r>
          </w:p>
          <w:p w14:paraId="3B49C6C0" w14:textId="77777777" w:rsidR="008E5923" w:rsidRPr="008E5923" w:rsidRDefault="008E5923" w:rsidP="008E5923">
            <w:pPr>
              <w:widowControl w:val="0"/>
              <w:autoSpaceDE w:val="0"/>
              <w:autoSpaceDN w:val="0"/>
              <w:adjustRightInd w:val="0"/>
              <w:rPr>
                <w:sz w:val="24"/>
                <w:szCs w:val="24"/>
              </w:rPr>
            </w:pPr>
            <w:r w:rsidRPr="008E5923">
              <w:rPr>
                <w:sz w:val="24"/>
                <w:szCs w:val="24"/>
              </w:rPr>
              <w:t>организация</w:t>
            </w:r>
          </w:p>
          <w:p w14:paraId="185A8054" w14:textId="77777777" w:rsidR="008E5923" w:rsidRPr="008E5923" w:rsidRDefault="008E5923" w:rsidP="008E5923">
            <w:pPr>
              <w:widowControl w:val="0"/>
              <w:autoSpaceDE w:val="0"/>
              <w:autoSpaceDN w:val="0"/>
              <w:adjustRightInd w:val="0"/>
              <w:rPr>
                <w:sz w:val="24"/>
                <w:szCs w:val="24"/>
              </w:rPr>
            </w:pPr>
            <w:r w:rsidRPr="008E5923">
              <w:rPr>
                <w:sz w:val="24"/>
                <w:szCs w:val="24"/>
              </w:rPr>
              <w:t>системы</w:t>
            </w:r>
          </w:p>
          <w:p w14:paraId="62F9E26B" w14:textId="77777777" w:rsidR="008E5923" w:rsidRPr="008E5923" w:rsidRDefault="008E5923" w:rsidP="008E5923">
            <w:pPr>
              <w:widowControl w:val="0"/>
              <w:autoSpaceDE w:val="0"/>
              <w:autoSpaceDN w:val="0"/>
              <w:adjustRightInd w:val="0"/>
              <w:rPr>
                <w:sz w:val="24"/>
                <w:szCs w:val="24"/>
              </w:rPr>
            </w:pPr>
            <w:r w:rsidRPr="008E5923">
              <w:rPr>
                <w:sz w:val="24"/>
                <w:szCs w:val="24"/>
              </w:rPr>
              <w:t>финансового</w:t>
            </w:r>
          </w:p>
          <w:p w14:paraId="276FFCC9" w14:textId="77777777" w:rsidR="008E5923" w:rsidRPr="008E5923" w:rsidRDefault="008E5923" w:rsidP="008E5923">
            <w:pPr>
              <w:widowControl w:val="0"/>
              <w:autoSpaceDE w:val="0"/>
              <w:autoSpaceDN w:val="0"/>
              <w:adjustRightInd w:val="0"/>
              <w:rPr>
                <w:sz w:val="24"/>
                <w:szCs w:val="24"/>
              </w:rPr>
            </w:pPr>
            <w:r w:rsidRPr="008E5923">
              <w:rPr>
                <w:sz w:val="24"/>
                <w:szCs w:val="24"/>
              </w:rPr>
              <w:t>планирования в</w:t>
            </w:r>
          </w:p>
          <w:p w14:paraId="3C4DAB48" w14:textId="0E4183AA" w:rsidR="00E733C0" w:rsidRPr="008E5923" w:rsidRDefault="008E5923" w:rsidP="008E5923">
            <w:pPr>
              <w:widowControl w:val="0"/>
              <w:autoSpaceDE w:val="0"/>
              <w:autoSpaceDN w:val="0"/>
              <w:adjustRightInd w:val="0"/>
              <w:rPr>
                <w:sz w:val="24"/>
                <w:szCs w:val="24"/>
                <w:highlight w:val="yellow"/>
                <w:u w:val="single"/>
              </w:rPr>
            </w:pPr>
            <w:r w:rsidRPr="008E5923">
              <w:rPr>
                <w:sz w:val="24"/>
                <w:szCs w:val="24"/>
              </w:rPr>
              <w:t>компании</w:t>
            </w:r>
          </w:p>
        </w:tc>
        <w:tc>
          <w:tcPr>
            <w:tcW w:w="1775" w:type="pct"/>
            <w:shd w:val="clear" w:color="auto" w:fill="auto"/>
          </w:tcPr>
          <w:p w14:paraId="747546FB" w14:textId="77777777" w:rsidR="008E5923" w:rsidRPr="008E5923" w:rsidRDefault="008E5923" w:rsidP="008E5923">
            <w:pPr>
              <w:rPr>
                <w:rFonts w:eastAsia="Calibri"/>
                <w:bCs/>
                <w:sz w:val="24"/>
                <w:szCs w:val="24"/>
              </w:rPr>
            </w:pPr>
            <w:r w:rsidRPr="008E5923">
              <w:rPr>
                <w:rFonts w:eastAsia="Calibri"/>
                <w:bCs/>
                <w:sz w:val="24"/>
                <w:szCs w:val="24"/>
              </w:rPr>
              <w:t>Центры финансовой</w:t>
            </w:r>
          </w:p>
          <w:p w14:paraId="52310BE9" w14:textId="77777777" w:rsidR="008E5923" w:rsidRPr="008E5923" w:rsidRDefault="008E5923" w:rsidP="008E5923">
            <w:pPr>
              <w:rPr>
                <w:rFonts w:eastAsia="Calibri"/>
                <w:bCs/>
                <w:sz w:val="24"/>
                <w:szCs w:val="24"/>
              </w:rPr>
            </w:pPr>
            <w:r w:rsidRPr="008E5923">
              <w:rPr>
                <w:rFonts w:eastAsia="Calibri"/>
                <w:bCs/>
                <w:sz w:val="24"/>
                <w:szCs w:val="24"/>
              </w:rPr>
              <w:t>ответственности, их</w:t>
            </w:r>
          </w:p>
          <w:p w14:paraId="3EA2C5E2" w14:textId="77777777" w:rsidR="008E5923" w:rsidRPr="008E5923" w:rsidRDefault="008E5923" w:rsidP="008E5923">
            <w:pPr>
              <w:rPr>
                <w:rFonts w:eastAsia="Calibri"/>
                <w:bCs/>
                <w:sz w:val="24"/>
                <w:szCs w:val="24"/>
              </w:rPr>
            </w:pPr>
            <w:r w:rsidRPr="008E5923">
              <w:rPr>
                <w:rFonts w:eastAsia="Calibri"/>
                <w:bCs/>
                <w:sz w:val="24"/>
                <w:szCs w:val="24"/>
              </w:rPr>
              <w:t>классификация. Ключевые</w:t>
            </w:r>
          </w:p>
          <w:p w14:paraId="058E3996" w14:textId="77777777" w:rsidR="008E5923" w:rsidRPr="008E5923" w:rsidRDefault="008E5923" w:rsidP="008E5923">
            <w:pPr>
              <w:rPr>
                <w:rFonts w:eastAsia="Calibri"/>
                <w:bCs/>
                <w:sz w:val="24"/>
                <w:szCs w:val="24"/>
              </w:rPr>
            </w:pPr>
            <w:r w:rsidRPr="008E5923">
              <w:rPr>
                <w:rFonts w:eastAsia="Calibri"/>
                <w:bCs/>
                <w:sz w:val="24"/>
                <w:szCs w:val="24"/>
              </w:rPr>
              <w:t>показатели эффективности</w:t>
            </w:r>
          </w:p>
          <w:p w14:paraId="3C43D1BC" w14:textId="77777777" w:rsidR="008E5923" w:rsidRPr="008E5923" w:rsidRDefault="008E5923" w:rsidP="008E5923">
            <w:pPr>
              <w:rPr>
                <w:rFonts w:eastAsia="Calibri"/>
                <w:bCs/>
                <w:sz w:val="24"/>
                <w:szCs w:val="24"/>
              </w:rPr>
            </w:pPr>
            <w:r w:rsidRPr="008E5923">
              <w:rPr>
                <w:rFonts w:eastAsia="Calibri"/>
                <w:bCs/>
                <w:sz w:val="24"/>
                <w:szCs w:val="24"/>
              </w:rPr>
              <w:t>центров финансовой</w:t>
            </w:r>
          </w:p>
          <w:p w14:paraId="0AB0CF10" w14:textId="10D1F384" w:rsidR="00E733C0" w:rsidRPr="008E5923" w:rsidRDefault="008E5923" w:rsidP="008E5923">
            <w:pPr>
              <w:rPr>
                <w:rFonts w:eastAsia="Calibri"/>
                <w:bCs/>
                <w:sz w:val="24"/>
                <w:szCs w:val="24"/>
              </w:rPr>
            </w:pPr>
            <w:r w:rsidRPr="008E5923">
              <w:rPr>
                <w:rFonts w:eastAsia="Calibri"/>
                <w:bCs/>
                <w:sz w:val="24"/>
                <w:szCs w:val="24"/>
              </w:rPr>
              <w:t>ответственности.</w:t>
            </w:r>
          </w:p>
        </w:tc>
        <w:tc>
          <w:tcPr>
            <w:tcW w:w="2016" w:type="pct"/>
          </w:tcPr>
          <w:p w14:paraId="5BD10825" w14:textId="77777777" w:rsidR="008E5923" w:rsidRPr="008E5923" w:rsidRDefault="008E5923" w:rsidP="008E5923">
            <w:pPr>
              <w:rPr>
                <w:sz w:val="24"/>
                <w:szCs w:val="24"/>
              </w:rPr>
            </w:pPr>
            <w:r w:rsidRPr="008E5923">
              <w:rPr>
                <w:sz w:val="24"/>
                <w:szCs w:val="24"/>
              </w:rPr>
              <w:t>Поиск информации в Интернете по заданной теме</w:t>
            </w:r>
          </w:p>
          <w:p w14:paraId="7D32615C" w14:textId="77777777" w:rsidR="008E5923" w:rsidRPr="008E5923" w:rsidRDefault="008E5923" w:rsidP="008E5923">
            <w:pPr>
              <w:rPr>
                <w:sz w:val="24"/>
                <w:szCs w:val="24"/>
              </w:rPr>
            </w:pPr>
            <w:r w:rsidRPr="008E5923">
              <w:rPr>
                <w:sz w:val="24"/>
                <w:szCs w:val="24"/>
              </w:rPr>
              <w:t>Работа с базами данных и научной литературой Подготовка к групповой дискуссии</w:t>
            </w:r>
          </w:p>
          <w:p w14:paraId="10CDF22C" w14:textId="77777777" w:rsidR="008E5923" w:rsidRPr="008E5923" w:rsidRDefault="008E5923" w:rsidP="008E5923">
            <w:pPr>
              <w:rPr>
                <w:sz w:val="24"/>
                <w:szCs w:val="24"/>
              </w:rPr>
            </w:pPr>
            <w:r w:rsidRPr="008E5923">
              <w:rPr>
                <w:sz w:val="24"/>
                <w:szCs w:val="24"/>
              </w:rPr>
              <w:t>Самоподготовка с использованием контрольных вопросов</w:t>
            </w:r>
          </w:p>
          <w:p w14:paraId="3C044D7D" w14:textId="47D03D41" w:rsidR="00E733C0" w:rsidRPr="008E5923" w:rsidRDefault="008E5923" w:rsidP="008E5923">
            <w:pPr>
              <w:rPr>
                <w:sz w:val="24"/>
                <w:szCs w:val="24"/>
              </w:rPr>
            </w:pPr>
            <w:r w:rsidRPr="008E5923">
              <w:rPr>
                <w:sz w:val="24"/>
                <w:szCs w:val="24"/>
              </w:rPr>
              <w:t>Подготовка к текущему контролю</w:t>
            </w:r>
          </w:p>
        </w:tc>
      </w:tr>
      <w:tr w:rsidR="00E733C0" w:rsidRPr="007F4B05" w14:paraId="400D1C17" w14:textId="77777777" w:rsidTr="00F878F4">
        <w:trPr>
          <w:cantSplit/>
        </w:trPr>
        <w:tc>
          <w:tcPr>
            <w:tcW w:w="1209" w:type="pct"/>
            <w:shd w:val="clear" w:color="auto" w:fill="auto"/>
          </w:tcPr>
          <w:p w14:paraId="7DF4B2B6" w14:textId="77777777" w:rsidR="008E5923" w:rsidRPr="008E5923" w:rsidRDefault="008E5923" w:rsidP="008E5923">
            <w:pPr>
              <w:widowControl w:val="0"/>
              <w:autoSpaceDE w:val="0"/>
              <w:autoSpaceDN w:val="0"/>
              <w:adjustRightInd w:val="0"/>
              <w:rPr>
                <w:sz w:val="24"/>
                <w:szCs w:val="24"/>
              </w:rPr>
            </w:pPr>
            <w:r w:rsidRPr="008E5923">
              <w:rPr>
                <w:sz w:val="24"/>
                <w:szCs w:val="24"/>
              </w:rPr>
              <w:lastRenderedPageBreak/>
              <w:t>2. Виды</w:t>
            </w:r>
          </w:p>
          <w:p w14:paraId="2F78DD5D" w14:textId="77777777" w:rsidR="008E5923" w:rsidRPr="008E5923" w:rsidRDefault="008E5923" w:rsidP="008E5923">
            <w:pPr>
              <w:widowControl w:val="0"/>
              <w:autoSpaceDE w:val="0"/>
              <w:autoSpaceDN w:val="0"/>
              <w:adjustRightInd w:val="0"/>
              <w:rPr>
                <w:sz w:val="24"/>
                <w:szCs w:val="24"/>
              </w:rPr>
            </w:pPr>
            <w:r w:rsidRPr="008E5923">
              <w:rPr>
                <w:sz w:val="24"/>
                <w:szCs w:val="24"/>
              </w:rPr>
              <w:t>финансового</w:t>
            </w:r>
          </w:p>
          <w:p w14:paraId="4AD10C54" w14:textId="77777777" w:rsidR="008E5923" w:rsidRPr="008E5923" w:rsidRDefault="008E5923" w:rsidP="008E5923">
            <w:pPr>
              <w:widowControl w:val="0"/>
              <w:autoSpaceDE w:val="0"/>
              <w:autoSpaceDN w:val="0"/>
              <w:adjustRightInd w:val="0"/>
              <w:rPr>
                <w:sz w:val="24"/>
                <w:szCs w:val="24"/>
              </w:rPr>
            </w:pPr>
            <w:r w:rsidRPr="008E5923">
              <w:rPr>
                <w:sz w:val="24"/>
                <w:szCs w:val="24"/>
              </w:rPr>
              <w:t>планирования в</w:t>
            </w:r>
          </w:p>
          <w:p w14:paraId="50D2E0A9" w14:textId="77777777" w:rsidR="008E5923" w:rsidRPr="008E5923" w:rsidRDefault="008E5923" w:rsidP="008E5923">
            <w:pPr>
              <w:widowControl w:val="0"/>
              <w:autoSpaceDE w:val="0"/>
              <w:autoSpaceDN w:val="0"/>
              <w:adjustRightInd w:val="0"/>
              <w:rPr>
                <w:sz w:val="24"/>
                <w:szCs w:val="24"/>
              </w:rPr>
            </w:pPr>
            <w:r w:rsidRPr="008E5923">
              <w:rPr>
                <w:sz w:val="24"/>
                <w:szCs w:val="24"/>
              </w:rPr>
              <w:t>компании</w:t>
            </w:r>
          </w:p>
          <w:p w14:paraId="6323B339" w14:textId="436467F3" w:rsidR="00E733C0" w:rsidRPr="008E5923" w:rsidRDefault="00E733C0" w:rsidP="008E5923">
            <w:pPr>
              <w:widowControl w:val="0"/>
              <w:autoSpaceDE w:val="0"/>
              <w:autoSpaceDN w:val="0"/>
              <w:adjustRightInd w:val="0"/>
              <w:rPr>
                <w:sz w:val="24"/>
                <w:szCs w:val="24"/>
              </w:rPr>
            </w:pPr>
          </w:p>
        </w:tc>
        <w:tc>
          <w:tcPr>
            <w:tcW w:w="1775" w:type="pct"/>
            <w:shd w:val="clear" w:color="auto" w:fill="auto"/>
          </w:tcPr>
          <w:p w14:paraId="3EB7F2E0" w14:textId="77777777" w:rsidR="008E5923" w:rsidRPr="008E5923" w:rsidRDefault="008E5923" w:rsidP="008E5923">
            <w:pPr>
              <w:rPr>
                <w:sz w:val="24"/>
                <w:szCs w:val="24"/>
              </w:rPr>
            </w:pPr>
            <w:r w:rsidRPr="008E5923">
              <w:rPr>
                <w:sz w:val="24"/>
                <w:szCs w:val="24"/>
              </w:rPr>
              <w:t>Контроль исполнения</w:t>
            </w:r>
          </w:p>
          <w:p w14:paraId="31ED6134" w14:textId="77777777" w:rsidR="008E5923" w:rsidRPr="008E5923" w:rsidRDefault="008E5923" w:rsidP="008E5923">
            <w:pPr>
              <w:rPr>
                <w:sz w:val="24"/>
                <w:szCs w:val="24"/>
              </w:rPr>
            </w:pPr>
            <w:r w:rsidRPr="008E5923">
              <w:rPr>
                <w:sz w:val="24"/>
                <w:szCs w:val="24"/>
              </w:rPr>
              <w:t>текущих финансовых</w:t>
            </w:r>
          </w:p>
          <w:p w14:paraId="7AB6DBF5" w14:textId="77777777" w:rsidR="008E5923" w:rsidRPr="008E5923" w:rsidRDefault="008E5923" w:rsidP="008E5923">
            <w:pPr>
              <w:rPr>
                <w:sz w:val="24"/>
                <w:szCs w:val="24"/>
              </w:rPr>
            </w:pPr>
            <w:r w:rsidRPr="008E5923">
              <w:rPr>
                <w:sz w:val="24"/>
                <w:szCs w:val="24"/>
              </w:rPr>
              <w:t>планов.</w:t>
            </w:r>
          </w:p>
          <w:p w14:paraId="54213E90" w14:textId="77777777" w:rsidR="008E5923" w:rsidRPr="008E5923" w:rsidRDefault="008E5923" w:rsidP="008E5923">
            <w:pPr>
              <w:rPr>
                <w:sz w:val="24"/>
                <w:szCs w:val="24"/>
              </w:rPr>
            </w:pPr>
            <w:r w:rsidRPr="008E5923">
              <w:rPr>
                <w:sz w:val="24"/>
                <w:szCs w:val="24"/>
              </w:rPr>
              <w:t>Контроль исполнения</w:t>
            </w:r>
          </w:p>
          <w:p w14:paraId="1A69FE32" w14:textId="77777777" w:rsidR="008E5923" w:rsidRPr="008E5923" w:rsidRDefault="008E5923" w:rsidP="008E5923">
            <w:pPr>
              <w:rPr>
                <w:sz w:val="24"/>
                <w:szCs w:val="24"/>
              </w:rPr>
            </w:pPr>
            <w:r w:rsidRPr="008E5923">
              <w:rPr>
                <w:sz w:val="24"/>
                <w:szCs w:val="24"/>
              </w:rPr>
              <w:t>оперативных финансовых</w:t>
            </w:r>
          </w:p>
          <w:p w14:paraId="6B9F8C4A" w14:textId="6F497C82" w:rsidR="00E733C0" w:rsidRPr="008E5923" w:rsidRDefault="008E5923" w:rsidP="008E5923">
            <w:pPr>
              <w:rPr>
                <w:rFonts w:eastAsia="Calibri"/>
                <w:bCs/>
                <w:sz w:val="24"/>
                <w:szCs w:val="24"/>
              </w:rPr>
            </w:pPr>
            <w:r w:rsidRPr="008E5923">
              <w:rPr>
                <w:sz w:val="24"/>
                <w:szCs w:val="24"/>
              </w:rPr>
              <w:t>планов.</w:t>
            </w:r>
          </w:p>
        </w:tc>
        <w:tc>
          <w:tcPr>
            <w:tcW w:w="2016" w:type="pct"/>
          </w:tcPr>
          <w:p w14:paraId="10FB42E5" w14:textId="77777777" w:rsidR="008E5923" w:rsidRPr="008E5923" w:rsidRDefault="008E5923" w:rsidP="008E5923">
            <w:pPr>
              <w:widowControl w:val="0"/>
              <w:tabs>
                <w:tab w:val="left" w:pos="-5103"/>
              </w:tabs>
              <w:rPr>
                <w:sz w:val="24"/>
                <w:szCs w:val="24"/>
              </w:rPr>
            </w:pPr>
            <w:r w:rsidRPr="008E5923">
              <w:rPr>
                <w:sz w:val="24"/>
                <w:szCs w:val="24"/>
              </w:rPr>
              <w:t>Поиск информации в Интернете по заданной теме</w:t>
            </w:r>
          </w:p>
          <w:p w14:paraId="1242148D" w14:textId="77777777" w:rsidR="008E5923" w:rsidRPr="008E5923" w:rsidRDefault="008E5923" w:rsidP="008E5923">
            <w:pPr>
              <w:widowControl w:val="0"/>
              <w:tabs>
                <w:tab w:val="left" w:pos="-5103"/>
              </w:tabs>
              <w:rPr>
                <w:sz w:val="24"/>
                <w:szCs w:val="24"/>
              </w:rPr>
            </w:pPr>
            <w:r w:rsidRPr="008E5923">
              <w:rPr>
                <w:sz w:val="24"/>
                <w:szCs w:val="24"/>
              </w:rPr>
              <w:t>Работа с базами данных и научной литературой Подготовка к групповой дискуссии</w:t>
            </w:r>
          </w:p>
          <w:p w14:paraId="0C1B1209" w14:textId="77777777" w:rsidR="008E5923" w:rsidRPr="008E5923" w:rsidRDefault="008E5923" w:rsidP="008E5923">
            <w:pPr>
              <w:widowControl w:val="0"/>
              <w:tabs>
                <w:tab w:val="left" w:pos="-5103"/>
              </w:tabs>
              <w:rPr>
                <w:sz w:val="24"/>
                <w:szCs w:val="24"/>
              </w:rPr>
            </w:pPr>
            <w:r w:rsidRPr="008E5923">
              <w:rPr>
                <w:sz w:val="24"/>
                <w:szCs w:val="24"/>
              </w:rPr>
              <w:t>Самоподготовка с использованием контрольных вопросов</w:t>
            </w:r>
          </w:p>
          <w:p w14:paraId="62D5D304" w14:textId="058F8837" w:rsidR="00E733C0" w:rsidRPr="008E5923" w:rsidRDefault="008E5923" w:rsidP="008E5923">
            <w:pPr>
              <w:widowControl w:val="0"/>
              <w:tabs>
                <w:tab w:val="left" w:pos="-5103"/>
              </w:tabs>
              <w:rPr>
                <w:sz w:val="24"/>
                <w:szCs w:val="24"/>
              </w:rPr>
            </w:pPr>
            <w:r w:rsidRPr="008E5923">
              <w:rPr>
                <w:sz w:val="24"/>
                <w:szCs w:val="24"/>
              </w:rPr>
              <w:t>Подготовка к текущему контролю</w:t>
            </w:r>
          </w:p>
        </w:tc>
      </w:tr>
      <w:tr w:rsidR="00E733C0" w:rsidRPr="007F4B05" w14:paraId="468F23C9" w14:textId="77777777" w:rsidTr="00F878F4">
        <w:trPr>
          <w:cantSplit/>
        </w:trPr>
        <w:tc>
          <w:tcPr>
            <w:tcW w:w="1209" w:type="pct"/>
            <w:shd w:val="clear" w:color="auto" w:fill="auto"/>
          </w:tcPr>
          <w:p w14:paraId="3566D1DC" w14:textId="77777777" w:rsidR="008E5923" w:rsidRPr="008E5923" w:rsidRDefault="008E5923" w:rsidP="008E5923">
            <w:pPr>
              <w:widowControl w:val="0"/>
              <w:autoSpaceDE w:val="0"/>
              <w:autoSpaceDN w:val="0"/>
              <w:adjustRightInd w:val="0"/>
              <w:ind w:right="227"/>
              <w:rPr>
                <w:sz w:val="24"/>
                <w:szCs w:val="24"/>
              </w:rPr>
            </w:pPr>
            <w:r w:rsidRPr="008E5923">
              <w:rPr>
                <w:sz w:val="24"/>
                <w:szCs w:val="24"/>
              </w:rPr>
              <w:t>3. Финансовое прогнозирование в системе</w:t>
            </w:r>
          </w:p>
          <w:p w14:paraId="51FB7DD0" w14:textId="448DB266" w:rsidR="00E733C0" w:rsidRPr="008E5923" w:rsidRDefault="008E5923" w:rsidP="008E5923">
            <w:pPr>
              <w:widowControl w:val="0"/>
              <w:autoSpaceDE w:val="0"/>
              <w:autoSpaceDN w:val="0"/>
              <w:adjustRightInd w:val="0"/>
              <w:ind w:right="227"/>
              <w:rPr>
                <w:sz w:val="24"/>
                <w:szCs w:val="24"/>
              </w:rPr>
            </w:pPr>
            <w:r w:rsidRPr="008E5923">
              <w:rPr>
                <w:sz w:val="24"/>
                <w:szCs w:val="24"/>
              </w:rPr>
              <w:t>финансового планирования</w:t>
            </w:r>
          </w:p>
        </w:tc>
        <w:tc>
          <w:tcPr>
            <w:tcW w:w="1775" w:type="pct"/>
            <w:shd w:val="clear" w:color="auto" w:fill="auto"/>
          </w:tcPr>
          <w:p w14:paraId="38167E23" w14:textId="6887D8F7" w:rsidR="00E733C0" w:rsidRPr="008E5923" w:rsidRDefault="008E5923" w:rsidP="008E5923">
            <w:pPr>
              <w:tabs>
                <w:tab w:val="left" w:pos="993"/>
              </w:tabs>
              <w:rPr>
                <w:sz w:val="24"/>
                <w:szCs w:val="24"/>
              </w:rPr>
            </w:pPr>
            <w:r w:rsidRPr="008E5923">
              <w:rPr>
                <w:sz w:val="24"/>
                <w:szCs w:val="24"/>
              </w:rPr>
              <w:t>Прогнозирование стоимости компании, методы оценки стоимости компании</w:t>
            </w:r>
          </w:p>
        </w:tc>
        <w:tc>
          <w:tcPr>
            <w:tcW w:w="2016" w:type="pct"/>
          </w:tcPr>
          <w:p w14:paraId="022F94FF" w14:textId="77777777" w:rsidR="008E5923" w:rsidRPr="008E5923" w:rsidRDefault="008E5923" w:rsidP="008E5923">
            <w:pPr>
              <w:rPr>
                <w:rFonts w:eastAsia="Calibri"/>
                <w:sz w:val="24"/>
                <w:szCs w:val="24"/>
              </w:rPr>
            </w:pPr>
            <w:r w:rsidRPr="008E5923">
              <w:rPr>
                <w:rFonts w:eastAsia="Calibri"/>
                <w:sz w:val="24"/>
                <w:szCs w:val="24"/>
              </w:rPr>
              <w:t>Поиск информации в Интернете по заданной теме</w:t>
            </w:r>
          </w:p>
          <w:p w14:paraId="7673ABF0" w14:textId="77777777" w:rsidR="008E5923" w:rsidRPr="008E5923" w:rsidRDefault="008E5923" w:rsidP="008E5923">
            <w:pPr>
              <w:rPr>
                <w:rFonts w:eastAsia="Calibri"/>
                <w:sz w:val="24"/>
                <w:szCs w:val="24"/>
              </w:rPr>
            </w:pPr>
            <w:r w:rsidRPr="008E5923">
              <w:rPr>
                <w:rFonts w:eastAsia="Calibri"/>
                <w:sz w:val="24"/>
                <w:szCs w:val="24"/>
              </w:rPr>
              <w:t>Работа с базами данных и научной литературой Подготовка к групповой дискуссии</w:t>
            </w:r>
          </w:p>
          <w:p w14:paraId="4E9803F6" w14:textId="77777777" w:rsidR="008E5923" w:rsidRPr="008E5923" w:rsidRDefault="008E5923" w:rsidP="008E5923">
            <w:pPr>
              <w:rPr>
                <w:rFonts w:eastAsia="Calibri"/>
                <w:sz w:val="24"/>
                <w:szCs w:val="24"/>
              </w:rPr>
            </w:pPr>
            <w:r w:rsidRPr="008E5923">
              <w:rPr>
                <w:rFonts w:eastAsia="Calibri"/>
                <w:sz w:val="24"/>
                <w:szCs w:val="24"/>
              </w:rPr>
              <w:t>Самоподготовка с использованием контрольных</w:t>
            </w:r>
          </w:p>
          <w:p w14:paraId="38DCC2D1" w14:textId="77777777" w:rsidR="008E5923" w:rsidRPr="008E5923" w:rsidRDefault="008E5923" w:rsidP="008E5923">
            <w:pPr>
              <w:rPr>
                <w:rFonts w:eastAsia="Calibri"/>
                <w:sz w:val="24"/>
                <w:szCs w:val="24"/>
              </w:rPr>
            </w:pPr>
            <w:r w:rsidRPr="008E5923">
              <w:rPr>
                <w:rFonts w:eastAsia="Calibri"/>
                <w:sz w:val="24"/>
                <w:szCs w:val="24"/>
              </w:rPr>
              <w:t>вопросов</w:t>
            </w:r>
          </w:p>
          <w:p w14:paraId="51F1DBEE" w14:textId="082AAC96" w:rsidR="00E733C0" w:rsidRPr="008E5923" w:rsidRDefault="008E5923" w:rsidP="008E5923">
            <w:pPr>
              <w:rPr>
                <w:sz w:val="24"/>
                <w:szCs w:val="24"/>
              </w:rPr>
            </w:pPr>
            <w:r w:rsidRPr="008E5923">
              <w:rPr>
                <w:rFonts w:eastAsia="Calibri"/>
                <w:sz w:val="24"/>
                <w:szCs w:val="24"/>
              </w:rPr>
              <w:t>Подготовка к текущему контролю</w:t>
            </w:r>
          </w:p>
        </w:tc>
      </w:tr>
      <w:tr w:rsidR="00E733C0" w:rsidRPr="007F4B05" w14:paraId="4643009C" w14:textId="77777777" w:rsidTr="00F878F4">
        <w:trPr>
          <w:cantSplit/>
        </w:trPr>
        <w:tc>
          <w:tcPr>
            <w:tcW w:w="1209" w:type="pct"/>
            <w:shd w:val="clear" w:color="auto" w:fill="auto"/>
          </w:tcPr>
          <w:p w14:paraId="4D86572D" w14:textId="77777777" w:rsidR="008E5923" w:rsidRPr="008E5923" w:rsidRDefault="008E5923" w:rsidP="008E5923">
            <w:pPr>
              <w:widowControl w:val="0"/>
              <w:autoSpaceDE w:val="0"/>
              <w:autoSpaceDN w:val="0"/>
              <w:adjustRightInd w:val="0"/>
              <w:rPr>
                <w:sz w:val="24"/>
                <w:szCs w:val="24"/>
              </w:rPr>
            </w:pPr>
            <w:r w:rsidRPr="008E5923">
              <w:rPr>
                <w:sz w:val="24"/>
                <w:szCs w:val="24"/>
              </w:rPr>
              <w:t>4. Бюджетирование</w:t>
            </w:r>
          </w:p>
          <w:p w14:paraId="35CB3AC1" w14:textId="77777777" w:rsidR="008E5923" w:rsidRPr="008E5923" w:rsidRDefault="008E5923" w:rsidP="008E5923">
            <w:pPr>
              <w:widowControl w:val="0"/>
              <w:autoSpaceDE w:val="0"/>
              <w:autoSpaceDN w:val="0"/>
              <w:adjustRightInd w:val="0"/>
              <w:rPr>
                <w:sz w:val="24"/>
                <w:szCs w:val="24"/>
              </w:rPr>
            </w:pPr>
            <w:r w:rsidRPr="008E5923">
              <w:rPr>
                <w:sz w:val="24"/>
                <w:szCs w:val="24"/>
              </w:rPr>
              <w:t>в системе</w:t>
            </w:r>
          </w:p>
          <w:p w14:paraId="5099DD0C" w14:textId="77777777" w:rsidR="008E5923" w:rsidRPr="008E5923" w:rsidRDefault="008E5923" w:rsidP="008E5923">
            <w:pPr>
              <w:widowControl w:val="0"/>
              <w:autoSpaceDE w:val="0"/>
              <w:autoSpaceDN w:val="0"/>
              <w:adjustRightInd w:val="0"/>
              <w:rPr>
                <w:sz w:val="24"/>
                <w:szCs w:val="24"/>
              </w:rPr>
            </w:pPr>
            <w:r w:rsidRPr="008E5923">
              <w:rPr>
                <w:sz w:val="24"/>
                <w:szCs w:val="24"/>
              </w:rPr>
              <w:t>финансового</w:t>
            </w:r>
          </w:p>
          <w:p w14:paraId="39C1F485" w14:textId="77777777" w:rsidR="008E5923" w:rsidRPr="008E5923" w:rsidRDefault="008E5923" w:rsidP="008E5923">
            <w:pPr>
              <w:widowControl w:val="0"/>
              <w:autoSpaceDE w:val="0"/>
              <w:autoSpaceDN w:val="0"/>
              <w:adjustRightInd w:val="0"/>
              <w:rPr>
                <w:sz w:val="24"/>
                <w:szCs w:val="24"/>
              </w:rPr>
            </w:pPr>
            <w:r w:rsidRPr="008E5923">
              <w:rPr>
                <w:sz w:val="24"/>
                <w:szCs w:val="24"/>
              </w:rPr>
              <w:t>планирования, его</w:t>
            </w:r>
          </w:p>
          <w:p w14:paraId="60CE6004" w14:textId="77777777" w:rsidR="008E5923" w:rsidRPr="008E5923" w:rsidRDefault="008E5923" w:rsidP="008E5923">
            <w:pPr>
              <w:widowControl w:val="0"/>
              <w:autoSpaceDE w:val="0"/>
              <w:autoSpaceDN w:val="0"/>
              <w:adjustRightInd w:val="0"/>
              <w:rPr>
                <w:sz w:val="24"/>
                <w:szCs w:val="24"/>
              </w:rPr>
            </w:pPr>
            <w:r w:rsidRPr="008E5923">
              <w:rPr>
                <w:sz w:val="24"/>
                <w:szCs w:val="24"/>
              </w:rPr>
              <w:t>организация в</w:t>
            </w:r>
          </w:p>
          <w:p w14:paraId="68466127" w14:textId="77777777" w:rsidR="008E5923" w:rsidRPr="008E5923" w:rsidRDefault="008E5923" w:rsidP="008E5923">
            <w:pPr>
              <w:widowControl w:val="0"/>
              <w:autoSpaceDE w:val="0"/>
              <w:autoSpaceDN w:val="0"/>
              <w:adjustRightInd w:val="0"/>
              <w:rPr>
                <w:sz w:val="24"/>
                <w:szCs w:val="24"/>
              </w:rPr>
            </w:pPr>
            <w:r w:rsidRPr="008E5923">
              <w:rPr>
                <w:sz w:val="24"/>
                <w:szCs w:val="24"/>
              </w:rPr>
              <w:t>компании, контроль</w:t>
            </w:r>
          </w:p>
          <w:p w14:paraId="6F09FDFD" w14:textId="77777777" w:rsidR="008E5923" w:rsidRPr="008E5923" w:rsidRDefault="008E5923" w:rsidP="008E5923">
            <w:pPr>
              <w:widowControl w:val="0"/>
              <w:autoSpaceDE w:val="0"/>
              <w:autoSpaceDN w:val="0"/>
              <w:adjustRightInd w:val="0"/>
              <w:rPr>
                <w:sz w:val="24"/>
                <w:szCs w:val="24"/>
              </w:rPr>
            </w:pPr>
            <w:r w:rsidRPr="008E5923">
              <w:rPr>
                <w:sz w:val="24"/>
                <w:szCs w:val="24"/>
              </w:rPr>
              <w:t>исполнения</w:t>
            </w:r>
          </w:p>
          <w:p w14:paraId="6D61D788" w14:textId="77777777" w:rsidR="008E5923" w:rsidRPr="008E5923" w:rsidRDefault="008E5923" w:rsidP="008E5923">
            <w:pPr>
              <w:widowControl w:val="0"/>
              <w:autoSpaceDE w:val="0"/>
              <w:autoSpaceDN w:val="0"/>
              <w:adjustRightInd w:val="0"/>
              <w:rPr>
                <w:sz w:val="24"/>
                <w:szCs w:val="24"/>
              </w:rPr>
            </w:pPr>
            <w:r w:rsidRPr="008E5923">
              <w:rPr>
                <w:sz w:val="24"/>
                <w:szCs w:val="24"/>
              </w:rPr>
              <w:t>бюджетов</w:t>
            </w:r>
          </w:p>
          <w:p w14:paraId="7C5CA630" w14:textId="5D9669BA" w:rsidR="00E733C0" w:rsidRPr="008E5923" w:rsidRDefault="008E5923" w:rsidP="008E5923">
            <w:pPr>
              <w:widowControl w:val="0"/>
              <w:autoSpaceDE w:val="0"/>
              <w:autoSpaceDN w:val="0"/>
              <w:adjustRightInd w:val="0"/>
              <w:rPr>
                <w:sz w:val="24"/>
                <w:szCs w:val="24"/>
                <w:u w:val="single"/>
              </w:rPr>
            </w:pPr>
            <w:r w:rsidRPr="008E5923">
              <w:rPr>
                <w:sz w:val="24"/>
                <w:szCs w:val="24"/>
              </w:rPr>
              <w:t>компании</w:t>
            </w:r>
          </w:p>
        </w:tc>
        <w:tc>
          <w:tcPr>
            <w:tcW w:w="1775" w:type="pct"/>
            <w:shd w:val="clear" w:color="auto" w:fill="auto"/>
          </w:tcPr>
          <w:p w14:paraId="6F4051C5" w14:textId="77777777" w:rsidR="008E5923" w:rsidRPr="008E5923" w:rsidRDefault="008E5923" w:rsidP="008E5923">
            <w:pPr>
              <w:rPr>
                <w:sz w:val="24"/>
                <w:szCs w:val="24"/>
              </w:rPr>
            </w:pPr>
            <w:r w:rsidRPr="008E5923">
              <w:rPr>
                <w:sz w:val="24"/>
                <w:szCs w:val="24"/>
              </w:rPr>
              <w:t>Организация контроля</w:t>
            </w:r>
          </w:p>
          <w:p w14:paraId="118DEE93" w14:textId="77777777" w:rsidR="008E5923" w:rsidRPr="008E5923" w:rsidRDefault="008E5923" w:rsidP="008E5923">
            <w:pPr>
              <w:rPr>
                <w:sz w:val="24"/>
                <w:szCs w:val="24"/>
              </w:rPr>
            </w:pPr>
            <w:r w:rsidRPr="008E5923">
              <w:rPr>
                <w:sz w:val="24"/>
                <w:szCs w:val="24"/>
              </w:rPr>
              <w:t>исполнения бюджетов</w:t>
            </w:r>
          </w:p>
          <w:p w14:paraId="0D06488F" w14:textId="77777777" w:rsidR="008E5923" w:rsidRPr="008E5923" w:rsidRDefault="008E5923" w:rsidP="008E5923">
            <w:pPr>
              <w:rPr>
                <w:sz w:val="24"/>
                <w:szCs w:val="24"/>
              </w:rPr>
            </w:pPr>
            <w:r w:rsidRPr="008E5923">
              <w:rPr>
                <w:sz w:val="24"/>
                <w:szCs w:val="24"/>
              </w:rPr>
              <w:t>организации.</w:t>
            </w:r>
          </w:p>
          <w:p w14:paraId="451A508B" w14:textId="77777777" w:rsidR="008E5923" w:rsidRPr="008E5923" w:rsidRDefault="008E5923" w:rsidP="008E5923">
            <w:pPr>
              <w:rPr>
                <w:sz w:val="24"/>
                <w:szCs w:val="24"/>
              </w:rPr>
            </w:pPr>
            <w:r w:rsidRPr="008E5923">
              <w:rPr>
                <w:sz w:val="24"/>
                <w:szCs w:val="24"/>
              </w:rPr>
              <w:t>Выявление отклонений,</w:t>
            </w:r>
          </w:p>
          <w:p w14:paraId="09608D48" w14:textId="1D90BFFC" w:rsidR="00E733C0" w:rsidRPr="008E5923" w:rsidRDefault="008E5923" w:rsidP="008E5923">
            <w:pPr>
              <w:rPr>
                <w:rFonts w:eastAsia="Calibri"/>
                <w:bCs/>
                <w:sz w:val="24"/>
                <w:szCs w:val="24"/>
              </w:rPr>
            </w:pPr>
            <w:r w:rsidRPr="008E5923">
              <w:rPr>
                <w:sz w:val="24"/>
                <w:szCs w:val="24"/>
              </w:rPr>
              <w:t>анализ «план-факт».</w:t>
            </w:r>
          </w:p>
        </w:tc>
        <w:tc>
          <w:tcPr>
            <w:tcW w:w="2016" w:type="pct"/>
          </w:tcPr>
          <w:p w14:paraId="21D8BD27" w14:textId="77777777" w:rsidR="008E5923" w:rsidRPr="008E5923" w:rsidRDefault="008E5923" w:rsidP="008E5923">
            <w:pPr>
              <w:rPr>
                <w:sz w:val="24"/>
                <w:szCs w:val="24"/>
              </w:rPr>
            </w:pPr>
            <w:r w:rsidRPr="008E5923">
              <w:rPr>
                <w:sz w:val="24"/>
                <w:szCs w:val="24"/>
              </w:rPr>
              <w:t>Поиск информации в Интернете по заданной теме</w:t>
            </w:r>
          </w:p>
          <w:p w14:paraId="12DD4A73" w14:textId="77777777" w:rsidR="008E5923" w:rsidRPr="008E5923" w:rsidRDefault="008E5923" w:rsidP="008E5923">
            <w:pPr>
              <w:rPr>
                <w:sz w:val="24"/>
                <w:szCs w:val="24"/>
              </w:rPr>
            </w:pPr>
            <w:r w:rsidRPr="008E5923">
              <w:rPr>
                <w:sz w:val="24"/>
                <w:szCs w:val="24"/>
              </w:rPr>
              <w:t>Работа с базами данных и научной литературой Подготовка к групповой дискуссии</w:t>
            </w:r>
          </w:p>
          <w:p w14:paraId="4E7DE9FB" w14:textId="77777777" w:rsidR="008E5923" w:rsidRPr="008E5923" w:rsidRDefault="008E5923" w:rsidP="008E5923">
            <w:pPr>
              <w:rPr>
                <w:sz w:val="24"/>
                <w:szCs w:val="24"/>
              </w:rPr>
            </w:pPr>
            <w:r w:rsidRPr="008E5923">
              <w:rPr>
                <w:sz w:val="24"/>
                <w:szCs w:val="24"/>
              </w:rPr>
              <w:t>Самоподготовка с использованием контрольных вопросов</w:t>
            </w:r>
          </w:p>
          <w:p w14:paraId="5818B0C9" w14:textId="4F86119B" w:rsidR="00E733C0" w:rsidRPr="008E5923" w:rsidRDefault="008E5923" w:rsidP="008E5923">
            <w:pPr>
              <w:rPr>
                <w:sz w:val="24"/>
                <w:szCs w:val="24"/>
              </w:rPr>
            </w:pPr>
            <w:r w:rsidRPr="008E5923">
              <w:rPr>
                <w:sz w:val="24"/>
                <w:szCs w:val="24"/>
              </w:rPr>
              <w:t>Подготовка к текущему контролю</w:t>
            </w:r>
          </w:p>
        </w:tc>
      </w:tr>
    </w:tbl>
    <w:p w14:paraId="6A5D55BA" w14:textId="492D83B1" w:rsidR="002B2CAC" w:rsidRDefault="002B2CAC" w:rsidP="00EB6CE1">
      <w:pPr>
        <w:keepNext/>
        <w:spacing w:before="240" w:line="360" w:lineRule="auto"/>
        <w:ind w:firstLine="709"/>
        <w:jc w:val="both"/>
        <w:outlineLvl w:val="0"/>
        <w:rPr>
          <w:b/>
          <w:bCs/>
          <w:kern w:val="32"/>
        </w:rPr>
      </w:pPr>
      <w:bookmarkStart w:id="21" w:name="_Toc415149565"/>
      <w:bookmarkStart w:id="22" w:name="_Toc145065900"/>
      <w:r w:rsidRPr="00A76A73">
        <w:rPr>
          <w:b/>
          <w:bCs/>
          <w:kern w:val="32"/>
        </w:rPr>
        <w:t>6.2.</w:t>
      </w:r>
      <w:bookmarkEnd w:id="21"/>
      <w:r w:rsidR="009E1647">
        <w:rPr>
          <w:b/>
          <w:bCs/>
          <w:kern w:val="32"/>
        </w:rPr>
        <w:t> </w:t>
      </w:r>
      <w:r w:rsidR="00EB6CE1" w:rsidRPr="00EB6CE1">
        <w:rPr>
          <w:b/>
          <w:bCs/>
          <w:kern w:val="32"/>
        </w:rPr>
        <w:t>Перечень вопросов, заданий, тем для подготовки к текущему контролю</w:t>
      </w:r>
      <w:bookmarkEnd w:id="22"/>
    </w:p>
    <w:p w14:paraId="5CB36724" w14:textId="0A1816D6" w:rsidR="0030316D" w:rsidRPr="00CC7A88" w:rsidRDefault="00632886" w:rsidP="005B02C4">
      <w:pPr>
        <w:spacing w:line="360" w:lineRule="auto"/>
        <w:ind w:firstLine="709"/>
        <w:jc w:val="both"/>
        <w:rPr>
          <w:b/>
        </w:rPr>
      </w:pPr>
      <w:r w:rsidRPr="00CC7A88">
        <w:rPr>
          <w:b/>
        </w:rPr>
        <w:t>Контрольная</w:t>
      </w:r>
      <w:r w:rsidR="0030316D" w:rsidRPr="00CC7A88">
        <w:rPr>
          <w:b/>
        </w:rPr>
        <w:t xml:space="preserve"> работ</w:t>
      </w:r>
      <w:r w:rsidR="00F144E2" w:rsidRPr="00CC7A88">
        <w:rPr>
          <w:b/>
        </w:rPr>
        <w:t>а</w:t>
      </w:r>
    </w:p>
    <w:p w14:paraId="49DDF1DD" w14:textId="22ECE680" w:rsidR="008E5923" w:rsidRDefault="008E5923" w:rsidP="00D56F5F">
      <w:pPr>
        <w:widowControl w:val="0"/>
        <w:tabs>
          <w:tab w:val="left" w:pos="993"/>
        </w:tabs>
        <w:autoSpaceDE w:val="0"/>
        <w:autoSpaceDN w:val="0"/>
        <w:adjustRightInd w:val="0"/>
        <w:spacing w:line="360" w:lineRule="auto"/>
        <w:ind w:firstLine="709"/>
        <w:jc w:val="both"/>
        <w:rPr>
          <w:rFonts w:eastAsia="Calibri"/>
          <w:color w:val="000000"/>
        </w:rPr>
      </w:pPr>
      <w:r w:rsidRPr="008E5923">
        <w:rPr>
          <w:rFonts w:eastAsia="Calibri"/>
          <w:color w:val="000000"/>
        </w:rPr>
        <w:t>Контрольная</w:t>
      </w:r>
      <w:r w:rsidRPr="008E5923">
        <w:rPr>
          <w:rFonts w:eastAsia="Calibri"/>
          <w:color w:val="000000"/>
        </w:rPr>
        <w:tab/>
        <w:t>работа</w:t>
      </w:r>
      <w:r w:rsidRPr="008E5923">
        <w:rPr>
          <w:rFonts w:eastAsia="Calibri"/>
          <w:color w:val="000000"/>
        </w:rPr>
        <w:tab/>
        <w:t>выполняется</w:t>
      </w:r>
      <w:r w:rsidRPr="008E5923">
        <w:rPr>
          <w:rFonts w:eastAsia="Calibri"/>
          <w:color w:val="000000"/>
        </w:rPr>
        <w:tab/>
        <w:t>на примере</w:t>
      </w:r>
      <w:r w:rsidRPr="008E5923">
        <w:rPr>
          <w:rFonts w:eastAsia="Calibri"/>
          <w:color w:val="000000"/>
        </w:rPr>
        <w:tab/>
        <w:t>одной из</w:t>
      </w:r>
      <w:r w:rsidR="00D56F5F">
        <w:rPr>
          <w:rFonts w:eastAsia="Calibri"/>
          <w:color w:val="000000"/>
        </w:rPr>
        <w:t xml:space="preserve"> </w:t>
      </w:r>
      <w:r w:rsidRPr="008E5923">
        <w:rPr>
          <w:rFonts w:eastAsia="Calibri"/>
          <w:color w:val="000000"/>
        </w:rPr>
        <w:t>российских компаний (РБК-500, РА Эксперт – 600) и включает следующие задания:</w:t>
      </w:r>
    </w:p>
    <w:p w14:paraId="23A4C52E" w14:textId="6CFAD21C" w:rsidR="008E5923" w:rsidRPr="008E5923" w:rsidRDefault="008E5923" w:rsidP="00D56F5F">
      <w:pPr>
        <w:pStyle w:val="ac"/>
        <w:numPr>
          <w:ilvl w:val="0"/>
          <w:numId w:val="7"/>
        </w:numPr>
        <w:tabs>
          <w:tab w:val="left" w:pos="993"/>
        </w:tabs>
        <w:spacing w:line="360" w:lineRule="auto"/>
        <w:ind w:left="0" w:firstLine="709"/>
        <w:jc w:val="both"/>
        <w:rPr>
          <w:rFonts w:ascii="Times New Roman" w:hAnsi="Times New Roman"/>
          <w:b/>
          <w:bCs/>
          <w:sz w:val="28"/>
          <w:szCs w:val="28"/>
        </w:rPr>
      </w:pPr>
      <w:bookmarkStart w:id="23" w:name="_Toc415149566"/>
      <w:bookmarkEnd w:id="12"/>
      <w:r w:rsidRPr="008E5923">
        <w:rPr>
          <w:rFonts w:ascii="Times New Roman" w:hAnsi="Times New Roman"/>
          <w:b/>
          <w:bCs/>
          <w:sz w:val="28"/>
          <w:szCs w:val="28"/>
        </w:rPr>
        <w:t>Описание компании.</w:t>
      </w:r>
    </w:p>
    <w:p w14:paraId="7468ECE1" w14:textId="77777777" w:rsidR="008E5923" w:rsidRPr="008E5923" w:rsidRDefault="008E5923" w:rsidP="00D56F5F">
      <w:pPr>
        <w:pStyle w:val="ac"/>
        <w:tabs>
          <w:tab w:val="left" w:pos="993"/>
        </w:tabs>
        <w:spacing w:line="360" w:lineRule="auto"/>
        <w:ind w:left="0" w:firstLine="709"/>
        <w:jc w:val="both"/>
        <w:rPr>
          <w:rFonts w:ascii="Times New Roman" w:hAnsi="Times New Roman"/>
          <w:sz w:val="28"/>
          <w:szCs w:val="28"/>
        </w:rPr>
      </w:pPr>
      <w:r w:rsidRPr="008E5923">
        <w:rPr>
          <w:rFonts w:ascii="Times New Roman" w:hAnsi="Times New Roman"/>
          <w:sz w:val="28"/>
          <w:szCs w:val="28"/>
        </w:rPr>
        <w:t xml:space="preserve">Необходимо выбрать компанию из списка. </w:t>
      </w:r>
    </w:p>
    <w:p w14:paraId="032D4D3B" w14:textId="372DD59E" w:rsidR="008E5923" w:rsidRPr="008E5923" w:rsidRDefault="008E5923" w:rsidP="00D56F5F">
      <w:pPr>
        <w:pStyle w:val="ac"/>
        <w:tabs>
          <w:tab w:val="left" w:pos="993"/>
        </w:tabs>
        <w:spacing w:line="360" w:lineRule="auto"/>
        <w:ind w:left="0" w:firstLine="709"/>
        <w:jc w:val="both"/>
        <w:rPr>
          <w:rFonts w:ascii="Times New Roman" w:hAnsi="Times New Roman"/>
          <w:sz w:val="28"/>
          <w:szCs w:val="28"/>
        </w:rPr>
      </w:pPr>
      <w:r w:rsidRPr="008E5923">
        <w:rPr>
          <w:rFonts w:ascii="Times New Roman" w:hAnsi="Times New Roman"/>
          <w:sz w:val="28"/>
          <w:szCs w:val="28"/>
        </w:rPr>
        <w:t>Описание компании включает:</w:t>
      </w:r>
    </w:p>
    <w:p w14:paraId="7BF889E6" w14:textId="5B8ABC42" w:rsidR="008E5923" w:rsidRPr="008E5923" w:rsidRDefault="008E5923" w:rsidP="00D56F5F">
      <w:pPr>
        <w:pStyle w:val="ac"/>
        <w:numPr>
          <w:ilvl w:val="0"/>
          <w:numId w:val="8"/>
        </w:numPr>
        <w:tabs>
          <w:tab w:val="left" w:pos="993"/>
        </w:tabs>
        <w:spacing w:line="360" w:lineRule="auto"/>
        <w:ind w:left="0" w:firstLine="709"/>
        <w:jc w:val="both"/>
        <w:rPr>
          <w:rFonts w:ascii="Times New Roman" w:hAnsi="Times New Roman"/>
          <w:sz w:val="28"/>
          <w:szCs w:val="28"/>
        </w:rPr>
      </w:pPr>
      <w:r w:rsidRPr="008E5923">
        <w:rPr>
          <w:rFonts w:ascii="Times New Roman" w:hAnsi="Times New Roman"/>
          <w:sz w:val="28"/>
          <w:szCs w:val="28"/>
        </w:rPr>
        <w:t>организационно-правовая форма;</w:t>
      </w:r>
    </w:p>
    <w:p w14:paraId="08CF48FA" w14:textId="63E8A094" w:rsidR="008E5923" w:rsidRPr="008E5923" w:rsidRDefault="008E5923" w:rsidP="00D56F5F">
      <w:pPr>
        <w:pStyle w:val="ac"/>
        <w:numPr>
          <w:ilvl w:val="0"/>
          <w:numId w:val="8"/>
        </w:numPr>
        <w:tabs>
          <w:tab w:val="left" w:pos="993"/>
        </w:tabs>
        <w:spacing w:line="360" w:lineRule="auto"/>
        <w:ind w:left="0" w:firstLine="709"/>
        <w:jc w:val="both"/>
        <w:rPr>
          <w:rFonts w:ascii="Times New Roman" w:hAnsi="Times New Roman"/>
          <w:sz w:val="28"/>
          <w:szCs w:val="28"/>
        </w:rPr>
      </w:pPr>
      <w:r w:rsidRPr="008E5923">
        <w:rPr>
          <w:rFonts w:ascii="Times New Roman" w:hAnsi="Times New Roman"/>
          <w:sz w:val="28"/>
          <w:szCs w:val="28"/>
        </w:rPr>
        <w:t>виды деятельности (отрасли);</w:t>
      </w:r>
    </w:p>
    <w:p w14:paraId="132F5226" w14:textId="3B902141" w:rsidR="008E5923" w:rsidRPr="008E5923" w:rsidRDefault="008E5923" w:rsidP="00D56F5F">
      <w:pPr>
        <w:pStyle w:val="ac"/>
        <w:numPr>
          <w:ilvl w:val="0"/>
          <w:numId w:val="8"/>
        </w:numPr>
        <w:tabs>
          <w:tab w:val="left" w:pos="993"/>
        </w:tabs>
        <w:spacing w:line="360" w:lineRule="auto"/>
        <w:ind w:left="0" w:firstLine="709"/>
        <w:jc w:val="both"/>
        <w:rPr>
          <w:rFonts w:ascii="Times New Roman" w:hAnsi="Times New Roman"/>
          <w:sz w:val="28"/>
          <w:szCs w:val="28"/>
        </w:rPr>
      </w:pPr>
      <w:r w:rsidRPr="008E5923">
        <w:rPr>
          <w:rFonts w:ascii="Times New Roman" w:hAnsi="Times New Roman"/>
          <w:sz w:val="28"/>
          <w:szCs w:val="28"/>
        </w:rPr>
        <w:t>регионы осуществления деятельности;</w:t>
      </w:r>
    </w:p>
    <w:p w14:paraId="196F3F8B" w14:textId="17F37B70" w:rsidR="008E5923" w:rsidRPr="008E5923" w:rsidRDefault="008E5923" w:rsidP="00D56F5F">
      <w:pPr>
        <w:pStyle w:val="ac"/>
        <w:numPr>
          <w:ilvl w:val="0"/>
          <w:numId w:val="8"/>
        </w:numPr>
        <w:tabs>
          <w:tab w:val="left" w:pos="993"/>
        </w:tabs>
        <w:spacing w:line="360" w:lineRule="auto"/>
        <w:ind w:left="0" w:firstLine="709"/>
        <w:jc w:val="both"/>
        <w:rPr>
          <w:rFonts w:ascii="Times New Roman" w:hAnsi="Times New Roman"/>
          <w:sz w:val="28"/>
          <w:szCs w:val="28"/>
        </w:rPr>
      </w:pPr>
      <w:r w:rsidRPr="008E5923">
        <w:rPr>
          <w:rFonts w:ascii="Times New Roman" w:hAnsi="Times New Roman"/>
          <w:sz w:val="28"/>
          <w:szCs w:val="28"/>
        </w:rPr>
        <w:t>основные акционеры;</w:t>
      </w:r>
    </w:p>
    <w:p w14:paraId="5BE572C3" w14:textId="732FF923" w:rsidR="008E5923" w:rsidRPr="008E5923" w:rsidRDefault="008E5923" w:rsidP="00D56F5F">
      <w:pPr>
        <w:pStyle w:val="ac"/>
        <w:numPr>
          <w:ilvl w:val="0"/>
          <w:numId w:val="7"/>
        </w:numPr>
        <w:tabs>
          <w:tab w:val="left" w:pos="993"/>
        </w:tabs>
        <w:spacing w:line="360" w:lineRule="auto"/>
        <w:ind w:left="0" w:firstLine="709"/>
        <w:jc w:val="both"/>
        <w:rPr>
          <w:rFonts w:ascii="Times New Roman" w:hAnsi="Times New Roman"/>
          <w:b/>
          <w:bCs/>
          <w:sz w:val="28"/>
          <w:szCs w:val="28"/>
        </w:rPr>
      </w:pPr>
      <w:r w:rsidRPr="008E5923">
        <w:rPr>
          <w:rFonts w:ascii="Times New Roman" w:hAnsi="Times New Roman"/>
          <w:b/>
          <w:bCs/>
          <w:sz w:val="28"/>
          <w:szCs w:val="28"/>
        </w:rPr>
        <w:lastRenderedPageBreak/>
        <w:t>Проведение</w:t>
      </w:r>
      <w:r w:rsidRPr="008E5923">
        <w:rPr>
          <w:rFonts w:ascii="Times New Roman" w:hAnsi="Times New Roman"/>
          <w:b/>
          <w:bCs/>
          <w:sz w:val="28"/>
          <w:szCs w:val="28"/>
        </w:rPr>
        <w:tab/>
        <w:t>финансового</w:t>
      </w:r>
      <w:r w:rsidRPr="008E5923">
        <w:rPr>
          <w:rFonts w:ascii="Times New Roman" w:hAnsi="Times New Roman"/>
          <w:b/>
          <w:bCs/>
          <w:sz w:val="28"/>
          <w:szCs w:val="28"/>
        </w:rPr>
        <w:tab/>
        <w:t>планирования</w:t>
      </w:r>
      <w:r w:rsidRPr="008E5923">
        <w:rPr>
          <w:rFonts w:ascii="Times New Roman" w:hAnsi="Times New Roman"/>
          <w:b/>
          <w:bCs/>
          <w:sz w:val="28"/>
          <w:szCs w:val="28"/>
        </w:rPr>
        <w:tab/>
        <w:t>в рассматриваемой компании:</w:t>
      </w:r>
    </w:p>
    <w:p w14:paraId="0C7096AF" w14:textId="5D565693" w:rsidR="008E5923" w:rsidRPr="008E5923" w:rsidRDefault="008E5923" w:rsidP="00D56F5F">
      <w:pPr>
        <w:pStyle w:val="ac"/>
        <w:numPr>
          <w:ilvl w:val="1"/>
          <w:numId w:val="7"/>
        </w:numPr>
        <w:tabs>
          <w:tab w:val="left" w:pos="993"/>
        </w:tabs>
        <w:spacing w:line="360" w:lineRule="auto"/>
        <w:ind w:left="0" w:firstLine="709"/>
        <w:jc w:val="both"/>
        <w:rPr>
          <w:rFonts w:ascii="Times New Roman" w:hAnsi="Times New Roman"/>
          <w:sz w:val="28"/>
          <w:szCs w:val="28"/>
        </w:rPr>
      </w:pPr>
      <w:r w:rsidRPr="008E5923">
        <w:rPr>
          <w:rFonts w:ascii="Times New Roman" w:hAnsi="Times New Roman"/>
          <w:sz w:val="28"/>
          <w:szCs w:val="28"/>
        </w:rPr>
        <w:t>Рассчитать показатели эффективности финансовой службы и отдела продаж (отдела по работе с клиентами):</w:t>
      </w:r>
    </w:p>
    <w:p w14:paraId="56516401" w14:textId="0E4F9D18" w:rsidR="008E5923" w:rsidRPr="008E5923" w:rsidRDefault="008E5923" w:rsidP="00D56F5F">
      <w:pPr>
        <w:pStyle w:val="ac"/>
        <w:numPr>
          <w:ilvl w:val="1"/>
          <w:numId w:val="6"/>
        </w:numPr>
        <w:tabs>
          <w:tab w:val="left" w:pos="993"/>
        </w:tabs>
        <w:spacing w:line="360" w:lineRule="auto"/>
        <w:ind w:left="0" w:firstLine="709"/>
        <w:jc w:val="both"/>
        <w:rPr>
          <w:rFonts w:ascii="Times New Roman" w:hAnsi="Times New Roman"/>
          <w:sz w:val="28"/>
          <w:szCs w:val="28"/>
        </w:rPr>
      </w:pPr>
      <w:r w:rsidRPr="008E5923">
        <w:rPr>
          <w:rFonts w:ascii="Times New Roman" w:hAnsi="Times New Roman"/>
          <w:sz w:val="28"/>
          <w:szCs w:val="28"/>
        </w:rPr>
        <w:t>Стоимость обслуживания заемного капитала</w:t>
      </w:r>
    </w:p>
    <w:p w14:paraId="0B766F8E" w14:textId="5AB6622B" w:rsidR="008E5923" w:rsidRPr="008E5923" w:rsidRDefault="008E5923" w:rsidP="00D56F5F">
      <w:pPr>
        <w:pStyle w:val="ac"/>
        <w:numPr>
          <w:ilvl w:val="1"/>
          <w:numId w:val="6"/>
        </w:numPr>
        <w:tabs>
          <w:tab w:val="left" w:pos="993"/>
        </w:tabs>
        <w:spacing w:line="360" w:lineRule="auto"/>
        <w:ind w:left="0" w:firstLine="709"/>
        <w:jc w:val="both"/>
        <w:rPr>
          <w:rFonts w:ascii="Times New Roman" w:hAnsi="Times New Roman"/>
          <w:sz w:val="28"/>
          <w:szCs w:val="28"/>
        </w:rPr>
      </w:pPr>
      <w:r w:rsidRPr="008E5923">
        <w:rPr>
          <w:rFonts w:ascii="Times New Roman" w:hAnsi="Times New Roman"/>
          <w:sz w:val="28"/>
          <w:szCs w:val="28"/>
        </w:rPr>
        <w:t>Период оборачиваемости дебиторской задолженности</w:t>
      </w:r>
    </w:p>
    <w:p w14:paraId="59A2515B" w14:textId="427EAE51" w:rsidR="008E5923" w:rsidRPr="008E5923" w:rsidRDefault="008E5923" w:rsidP="00D56F5F">
      <w:pPr>
        <w:pStyle w:val="ac"/>
        <w:numPr>
          <w:ilvl w:val="1"/>
          <w:numId w:val="6"/>
        </w:numPr>
        <w:tabs>
          <w:tab w:val="left" w:pos="993"/>
        </w:tabs>
        <w:spacing w:line="360" w:lineRule="auto"/>
        <w:ind w:left="0" w:firstLine="709"/>
        <w:jc w:val="both"/>
        <w:rPr>
          <w:rFonts w:ascii="Times New Roman" w:hAnsi="Times New Roman"/>
          <w:sz w:val="28"/>
          <w:szCs w:val="28"/>
        </w:rPr>
      </w:pPr>
      <w:r w:rsidRPr="008E5923">
        <w:rPr>
          <w:rFonts w:ascii="Times New Roman" w:hAnsi="Times New Roman"/>
          <w:sz w:val="28"/>
          <w:szCs w:val="28"/>
        </w:rPr>
        <w:t>Величина финансового цикла</w:t>
      </w:r>
    </w:p>
    <w:p w14:paraId="431807CB" w14:textId="3F813850" w:rsidR="008E5923" w:rsidRPr="008E5923" w:rsidRDefault="008E5923" w:rsidP="00D56F5F">
      <w:pPr>
        <w:pStyle w:val="ac"/>
        <w:numPr>
          <w:ilvl w:val="1"/>
          <w:numId w:val="6"/>
        </w:numPr>
        <w:tabs>
          <w:tab w:val="left" w:pos="993"/>
        </w:tabs>
        <w:spacing w:line="360" w:lineRule="auto"/>
        <w:ind w:left="0" w:firstLine="709"/>
        <w:jc w:val="both"/>
        <w:rPr>
          <w:rFonts w:ascii="Times New Roman" w:hAnsi="Times New Roman"/>
          <w:sz w:val="28"/>
          <w:szCs w:val="28"/>
        </w:rPr>
      </w:pPr>
      <w:r w:rsidRPr="008E5923">
        <w:rPr>
          <w:rFonts w:ascii="Times New Roman" w:hAnsi="Times New Roman"/>
          <w:sz w:val="28"/>
          <w:szCs w:val="28"/>
        </w:rPr>
        <w:t>Кредитная нагрузка (Чистый долг / EBITDA)</w:t>
      </w:r>
    </w:p>
    <w:p w14:paraId="0BEFDAA1" w14:textId="3FD70432" w:rsidR="008E5923" w:rsidRPr="008E5923" w:rsidRDefault="008E5923" w:rsidP="00D56F5F">
      <w:pPr>
        <w:pStyle w:val="ac"/>
        <w:numPr>
          <w:ilvl w:val="1"/>
          <w:numId w:val="6"/>
        </w:numPr>
        <w:tabs>
          <w:tab w:val="left" w:pos="993"/>
        </w:tabs>
        <w:spacing w:line="360" w:lineRule="auto"/>
        <w:ind w:left="0" w:firstLine="709"/>
        <w:jc w:val="both"/>
        <w:rPr>
          <w:rFonts w:ascii="Times New Roman" w:hAnsi="Times New Roman"/>
          <w:sz w:val="28"/>
          <w:szCs w:val="28"/>
        </w:rPr>
      </w:pPr>
      <w:r w:rsidRPr="008E5923">
        <w:rPr>
          <w:rFonts w:ascii="Times New Roman" w:hAnsi="Times New Roman"/>
          <w:sz w:val="28"/>
          <w:szCs w:val="28"/>
        </w:rPr>
        <w:t>Курсовые разницы</w:t>
      </w:r>
    </w:p>
    <w:p w14:paraId="0BA30AD6" w14:textId="6CE39A41" w:rsidR="008E5923" w:rsidRPr="008E5923" w:rsidRDefault="008E5923" w:rsidP="00D56F5F">
      <w:pPr>
        <w:pStyle w:val="ac"/>
        <w:numPr>
          <w:ilvl w:val="1"/>
          <w:numId w:val="6"/>
        </w:numPr>
        <w:tabs>
          <w:tab w:val="left" w:pos="993"/>
        </w:tabs>
        <w:spacing w:line="360" w:lineRule="auto"/>
        <w:ind w:left="0" w:firstLine="709"/>
        <w:jc w:val="both"/>
        <w:rPr>
          <w:rFonts w:ascii="Times New Roman" w:hAnsi="Times New Roman"/>
          <w:sz w:val="28"/>
          <w:szCs w:val="28"/>
        </w:rPr>
      </w:pPr>
      <w:r w:rsidRPr="008E5923">
        <w:rPr>
          <w:rFonts w:ascii="Times New Roman" w:hAnsi="Times New Roman"/>
          <w:sz w:val="28"/>
          <w:szCs w:val="28"/>
        </w:rPr>
        <w:t>Доходность при размещении свободных денежных средств</w:t>
      </w:r>
    </w:p>
    <w:p w14:paraId="08E37E00" w14:textId="0752E6D2" w:rsidR="008E5923" w:rsidRPr="008E5923" w:rsidRDefault="008E5923" w:rsidP="00D56F5F">
      <w:pPr>
        <w:pStyle w:val="ac"/>
        <w:numPr>
          <w:ilvl w:val="1"/>
          <w:numId w:val="7"/>
        </w:numPr>
        <w:tabs>
          <w:tab w:val="left" w:pos="993"/>
        </w:tabs>
        <w:spacing w:line="360" w:lineRule="auto"/>
        <w:ind w:left="0" w:firstLine="709"/>
        <w:jc w:val="both"/>
        <w:rPr>
          <w:rFonts w:ascii="Times New Roman" w:hAnsi="Times New Roman"/>
          <w:sz w:val="28"/>
          <w:szCs w:val="28"/>
        </w:rPr>
      </w:pPr>
      <w:r w:rsidRPr="008E5923">
        <w:rPr>
          <w:rFonts w:ascii="Times New Roman" w:hAnsi="Times New Roman"/>
          <w:sz w:val="28"/>
          <w:szCs w:val="28"/>
        </w:rPr>
        <w:t>Указать</w:t>
      </w:r>
      <w:r w:rsidRPr="008E5923">
        <w:rPr>
          <w:rFonts w:ascii="Times New Roman" w:hAnsi="Times New Roman"/>
          <w:sz w:val="28"/>
          <w:szCs w:val="28"/>
        </w:rPr>
        <w:tab/>
        <w:t>мероприятия,</w:t>
      </w:r>
      <w:r w:rsidRPr="008E5923">
        <w:rPr>
          <w:rFonts w:ascii="Times New Roman" w:hAnsi="Times New Roman"/>
          <w:sz w:val="28"/>
          <w:szCs w:val="28"/>
        </w:rPr>
        <w:tab/>
        <w:t>направленные</w:t>
      </w:r>
      <w:r w:rsidRPr="008E5923">
        <w:rPr>
          <w:rFonts w:ascii="Times New Roman" w:hAnsi="Times New Roman"/>
          <w:sz w:val="28"/>
          <w:szCs w:val="28"/>
        </w:rPr>
        <w:tab/>
        <w:t>на</w:t>
      </w:r>
      <w:r w:rsidRPr="008E5923">
        <w:rPr>
          <w:rFonts w:ascii="Times New Roman" w:hAnsi="Times New Roman"/>
          <w:sz w:val="28"/>
          <w:szCs w:val="28"/>
        </w:rPr>
        <w:tab/>
        <w:t>повышение</w:t>
      </w:r>
      <w:r w:rsidRPr="008E5923">
        <w:rPr>
          <w:rFonts w:ascii="Times New Roman" w:hAnsi="Times New Roman"/>
          <w:sz w:val="28"/>
          <w:szCs w:val="28"/>
        </w:rPr>
        <w:tab/>
        <w:t>показателей эффективности.</w:t>
      </w:r>
    </w:p>
    <w:p w14:paraId="1A6579B4" w14:textId="2D4F5C83" w:rsidR="008E5923" w:rsidRPr="008E5923" w:rsidRDefault="008E5923" w:rsidP="00D56F5F">
      <w:pPr>
        <w:pStyle w:val="ac"/>
        <w:numPr>
          <w:ilvl w:val="1"/>
          <w:numId w:val="7"/>
        </w:numPr>
        <w:tabs>
          <w:tab w:val="left" w:pos="993"/>
        </w:tabs>
        <w:spacing w:line="360" w:lineRule="auto"/>
        <w:ind w:left="0" w:firstLine="709"/>
        <w:jc w:val="both"/>
        <w:rPr>
          <w:rFonts w:ascii="Times New Roman" w:hAnsi="Times New Roman"/>
          <w:sz w:val="28"/>
          <w:szCs w:val="28"/>
        </w:rPr>
      </w:pPr>
      <w:r w:rsidRPr="008E5923">
        <w:rPr>
          <w:rFonts w:ascii="Times New Roman" w:hAnsi="Times New Roman"/>
          <w:sz w:val="28"/>
          <w:szCs w:val="28"/>
        </w:rPr>
        <w:t>Рассчитать коэффициент устойчивого роста (g- коэффициент).</w:t>
      </w:r>
    </w:p>
    <w:p w14:paraId="41FAAE9B" w14:textId="630EA9EB" w:rsidR="008E5923" w:rsidRPr="008E5923" w:rsidRDefault="008E5923" w:rsidP="00D56F5F">
      <w:pPr>
        <w:pStyle w:val="ac"/>
        <w:numPr>
          <w:ilvl w:val="1"/>
          <w:numId w:val="7"/>
        </w:numPr>
        <w:tabs>
          <w:tab w:val="left" w:pos="993"/>
        </w:tabs>
        <w:spacing w:line="360" w:lineRule="auto"/>
        <w:ind w:left="0" w:firstLine="709"/>
        <w:jc w:val="both"/>
        <w:rPr>
          <w:rFonts w:ascii="Times New Roman" w:hAnsi="Times New Roman"/>
          <w:sz w:val="28"/>
          <w:szCs w:val="28"/>
        </w:rPr>
      </w:pPr>
      <w:r w:rsidRPr="008E5923">
        <w:rPr>
          <w:rFonts w:ascii="Times New Roman" w:hAnsi="Times New Roman"/>
          <w:sz w:val="28"/>
          <w:szCs w:val="28"/>
        </w:rPr>
        <w:t>Оценить свободный денежный поток (FCF) для акционеров.</w:t>
      </w:r>
    </w:p>
    <w:p w14:paraId="49093D56" w14:textId="051CB1AD" w:rsidR="008E5923" w:rsidRPr="008E5923" w:rsidRDefault="008E5923" w:rsidP="00D56F5F">
      <w:pPr>
        <w:pStyle w:val="ac"/>
        <w:numPr>
          <w:ilvl w:val="1"/>
          <w:numId w:val="7"/>
        </w:numPr>
        <w:tabs>
          <w:tab w:val="left" w:pos="993"/>
        </w:tabs>
        <w:spacing w:line="360" w:lineRule="auto"/>
        <w:ind w:left="0" w:firstLine="709"/>
        <w:jc w:val="both"/>
        <w:rPr>
          <w:rFonts w:ascii="Times New Roman" w:hAnsi="Times New Roman"/>
          <w:sz w:val="28"/>
          <w:szCs w:val="28"/>
        </w:rPr>
      </w:pPr>
      <w:r w:rsidRPr="008E5923">
        <w:rPr>
          <w:rFonts w:ascii="Times New Roman" w:hAnsi="Times New Roman"/>
          <w:sz w:val="28"/>
          <w:szCs w:val="28"/>
        </w:rPr>
        <w:t>Построить плановый отчет о финансовых результатах на следующий год при условии сохранения темпов роста выручки.</w:t>
      </w:r>
    </w:p>
    <w:p w14:paraId="712F1767" w14:textId="2CE29A81" w:rsidR="008E5923" w:rsidRPr="005B02C4" w:rsidRDefault="008E5923" w:rsidP="00891129">
      <w:pPr>
        <w:pStyle w:val="ac"/>
        <w:numPr>
          <w:ilvl w:val="0"/>
          <w:numId w:val="7"/>
        </w:numPr>
        <w:spacing w:line="360" w:lineRule="auto"/>
        <w:ind w:left="0" w:firstLine="709"/>
        <w:jc w:val="both"/>
        <w:rPr>
          <w:rFonts w:ascii="Times New Roman" w:hAnsi="Times New Roman"/>
          <w:b/>
          <w:bCs/>
          <w:sz w:val="28"/>
          <w:szCs w:val="28"/>
        </w:rPr>
      </w:pPr>
      <w:r w:rsidRPr="005B02C4">
        <w:rPr>
          <w:rFonts w:ascii="Times New Roman" w:hAnsi="Times New Roman"/>
          <w:b/>
          <w:bCs/>
          <w:sz w:val="28"/>
          <w:szCs w:val="28"/>
        </w:rPr>
        <w:t>Оформляется</w:t>
      </w:r>
      <w:r w:rsidRPr="005B02C4">
        <w:rPr>
          <w:rFonts w:ascii="Times New Roman" w:hAnsi="Times New Roman"/>
          <w:b/>
          <w:bCs/>
          <w:sz w:val="28"/>
          <w:szCs w:val="28"/>
        </w:rPr>
        <w:tab/>
        <w:t>итоговая</w:t>
      </w:r>
      <w:r w:rsidRPr="005B02C4">
        <w:rPr>
          <w:rFonts w:ascii="Times New Roman" w:hAnsi="Times New Roman"/>
          <w:b/>
          <w:bCs/>
          <w:sz w:val="28"/>
          <w:szCs w:val="28"/>
        </w:rPr>
        <w:tab/>
        <w:t>таблица,</w:t>
      </w:r>
      <w:r w:rsidRPr="005B02C4">
        <w:rPr>
          <w:rFonts w:ascii="Times New Roman" w:hAnsi="Times New Roman"/>
          <w:b/>
          <w:bCs/>
          <w:sz w:val="28"/>
          <w:szCs w:val="28"/>
        </w:rPr>
        <w:tab/>
        <w:t>формулируются</w:t>
      </w:r>
      <w:r w:rsidR="005B02C4" w:rsidRPr="005B02C4">
        <w:rPr>
          <w:rFonts w:ascii="Times New Roman" w:hAnsi="Times New Roman"/>
          <w:b/>
          <w:bCs/>
          <w:sz w:val="28"/>
          <w:szCs w:val="28"/>
        </w:rPr>
        <w:t xml:space="preserve"> </w:t>
      </w:r>
      <w:r w:rsidRPr="005B02C4">
        <w:rPr>
          <w:rFonts w:ascii="Times New Roman" w:hAnsi="Times New Roman"/>
          <w:b/>
          <w:bCs/>
          <w:sz w:val="28"/>
          <w:szCs w:val="28"/>
        </w:rPr>
        <w:t>выводы</w:t>
      </w:r>
      <w:r w:rsidRPr="005B02C4">
        <w:rPr>
          <w:rFonts w:ascii="Times New Roman" w:hAnsi="Times New Roman"/>
          <w:b/>
          <w:bCs/>
          <w:sz w:val="28"/>
          <w:szCs w:val="28"/>
        </w:rPr>
        <w:tab/>
        <w:t>по результатам проведения анализа системы планирования в компании.</w:t>
      </w:r>
    </w:p>
    <w:p w14:paraId="47CE8FAC" w14:textId="31F151AE" w:rsidR="008E5923" w:rsidRPr="008E5923" w:rsidRDefault="008E5923" w:rsidP="005B02C4">
      <w:pPr>
        <w:pStyle w:val="ac"/>
        <w:spacing w:line="360" w:lineRule="auto"/>
        <w:ind w:left="0" w:firstLine="709"/>
        <w:jc w:val="both"/>
        <w:rPr>
          <w:rFonts w:ascii="Times New Roman" w:hAnsi="Times New Roman"/>
          <w:sz w:val="28"/>
          <w:szCs w:val="28"/>
        </w:rPr>
      </w:pPr>
      <w:r w:rsidRPr="008E5923">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F878F4">
        <w:rPr>
          <w:rFonts w:ascii="Times New Roman" w:hAnsi="Times New Roman"/>
          <w:sz w:val="28"/>
          <w:szCs w:val="28"/>
        </w:rPr>
        <w:t xml:space="preserve"> корпоративных финансов и корпоративного управления</w:t>
      </w:r>
      <w:r w:rsidRPr="008E5923">
        <w:rPr>
          <w:rFonts w:ascii="Times New Roman" w:hAnsi="Times New Roman"/>
          <w:sz w:val="28"/>
          <w:szCs w:val="28"/>
        </w:rPr>
        <w:t>.</w:t>
      </w:r>
    </w:p>
    <w:p w14:paraId="6255B0B5" w14:textId="1F8EE406" w:rsidR="002B2CAC" w:rsidRPr="00A76A73" w:rsidRDefault="002B2CAC" w:rsidP="008E5923">
      <w:pPr>
        <w:pStyle w:val="1"/>
        <w:spacing w:before="0" w:after="0" w:line="360" w:lineRule="auto"/>
        <w:ind w:firstLine="709"/>
        <w:jc w:val="both"/>
        <w:rPr>
          <w:rFonts w:ascii="Times New Roman" w:hAnsi="Times New Roman"/>
          <w:color w:val="auto"/>
        </w:rPr>
      </w:pPr>
      <w:bookmarkStart w:id="24" w:name="_Toc145065901"/>
      <w:r w:rsidRPr="008E5923">
        <w:rPr>
          <w:rFonts w:ascii="Times New Roman" w:eastAsia="Calibri" w:hAnsi="Times New Roman"/>
          <w:b w:val="0"/>
          <w:bCs w:val="0"/>
          <w:color w:val="000000"/>
        </w:rPr>
        <w:t>7.</w:t>
      </w:r>
      <w:r w:rsidR="009E1647" w:rsidRPr="008E5923">
        <w:rPr>
          <w:rFonts w:ascii="Times New Roman" w:eastAsia="Calibri" w:hAnsi="Times New Roman"/>
          <w:b w:val="0"/>
          <w:bCs w:val="0"/>
          <w:color w:val="000000"/>
        </w:rPr>
        <w:t> </w:t>
      </w:r>
      <w:r w:rsidRPr="005B02C4">
        <w:rPr>
          <w:rFonts w:ascii="Times New Roman" w:eastAsia="Calibri" w:hAnsi="Times New Roman"/>
          <w:color w:val="000000"/>
        </w:rPr>
        <w:t>Фонд оценочных средств для</w:t>
      </w:r>
      <w:r w:rsidRPr="005B02C4">
        <w:rPr>
          <w:rFonts w:ascii="Times New Roman" w:hAnsi="Times New Roman"/>
          <w:color w:val="auto"/>
        </w:rPr>
        <w:t xml:space="preserve"> проведения промежуточной аттестации обучающихся по дисциплине</w:t>
      </w:r>
      <w:bookmarkEnd w:id="23"/>
      <w:bookmarkEnd w:id="24"/>
    </w:p>
    <w:p w14:paraId="0C6901B9" w14:textId="512BEA53" w:rsidR="002B2CAC" w:rsidRDefault="005B02C4" w:rsidP="00665643">
      <w:pPr>
        <w:spacing w:line="360" w:lineRule="auto"/>
        <w:ind w:firstLine="709"/>
        <w:jc w:val="both"/>
      </w:pPr>
      <w:r w:rsidRPr="005B02C4">
        <w:t>Перечень компетенций, формируемых в процессе освоения дисциплины, содержится в разделе 2 «</w:t>
      </w:r>
      <w:r w:rsidR="00F878F4" w:rsidRPr="00231417">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5B02C4">
        <w:t>».</w:t>
      </w:r>
    </w:p>
    <w:p w14:paraId="76EDD266" w14:textId="0A9DBFCA" w:rsidR="00BB60B0" w:rsidRDefault="00BB60B0" w:rsidP="00BB60B0">
      <w:pPr>
        <w:spacing w:line="360" w:lineRule="auto"/>
        <w:ind w:firstLine="709"/>
        <w:jc w:val="both"/>
      </w:pPr>
      <w:r w:rsidRPr="00326888">
        <w:rPr>
          <w:b/>
        </w:rPr>
        <w:lastRenderedPageBreak/>
        <w:t>Типовые контрольные задания или иные материалы, необходимые для оценки индикаторов достижения компетенций, умений и знаний.</w:t>
      </w:r>
    </w:p>
    <w:p w14:paraId="6DE6C503" w14:textId="21D8BDE9" w:rsidR="00B44008" w:rsidRPr="00720D72" w:rsidRDefault="00B44008" w:rsidP="000A2CD3">
      <w:pPr>
        <w:tabs>
          <w:tab w:val="left" w:pos="1134"/>
          <w:tab w:val="left" w:pos="1276"/>
        </w:tabs>
        <w:spacing w:line="360" w:lineRule="auto"/>
        <w:ind w:firstLine="709"/>
        <w:jc w:val="both"/>
        <w:rPr>
          <w:b/>
        </w:rPr>
      </w:pPr>
      <w:bookmarkStart w:id="25" w:name="_Toc162671211"/>
      <w:r w:rsidRPr="00720D72">
        <w:rPr>
          <w:b/>
        </w:rPr>
        <w:t>Перечень вопросов</w:t>
      </w:r>
      <w:bookmarkEnd w:id="25"/>
      <w:r w:rsidRPr="00720D72">
        <w:rPr>
          <w:b/>
        </w:rPr>
        <w:t xml:space="preserve"> к </w:t>
      </w:r>
      <w:r w:rsidR="005B02C4">
        <w:rPr>
          <w:b/>
        </w:rPr>
        <w:t>экзамену</w:t>
      </w:r>
      <w:r w:rsidRPr="00720D72">
        <w:rPr>
          <w:b/>
        </w:rPr>
        <w:t>:</w:t>
      </w:r>
    </w:p>
    <w:p w14:paraId="545E33A5" w14:textId="77777777"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Финансовое планирование в компании: определение, цели, задачи</w:t>
      </w:r>
    </w:p>
    <w:p w14:paraId="3CF0238C" w14:textId="77777777"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Основные принципы финансового планирования в компании</w:t>
      </w:r>
    </w:p>
    <w:p w14:paraId="63908D32" w14:textId="77777777"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Классификация финансовых планов, краткая характеристика</w:t>
      </w:r>
    </w:p>
    <w:p w14:paraId="3B85A11D" w14:textId="77777777"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Центры финансовой ответственности: определение и классификация</w:t>
      </w:r>
    </w:p>
    <w:p w14:paraId="1082A93C" w14:textId="4A67A624"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Система</w:t>
      </w:r>
      <w:r w:rsidRPr="005B02C4">
        <w:rPr>
          <w:rFonts w:ascii="Times New Roman" w:hAnsi="Times New Roman"/>
          <w:sz w:val="28"/>
          <w:szCs w:val="28"/>
        </w:rPr>
        <w:tab/>
        <w:t>управления</w:t>
      </w:r>
      <w:r w:rsidRPr="005B02C4">
        <w:rPr>
          <w:rFonts w:ascii="Times New Roman" w:hAnsi="Times New Roman"/>
          <w:sz w:val="28"/>
          <w:szCs w:val="28"/>
        </w:rPr>
        <w:tab/>
        <w:t>по</w:t>
      </w:r>
      <w:r w:rsidRPr="005B02C4">
        <w:rPr>
          <w:rFonts w:ascii="Times New Roman" w:hAnsi="Times New Roman"/>
          <w:sz w:val="28"/>
          <w:szCs w:val="28"/>
        </w:rPr>
        <w:tab/>
        <w:t>центрам</w:t>
      </w:r>
      <w:r w:rsidRPr="005B02C4">
        <w:rPr>
          <w:rFonts w:ascii="Times New Roman" w:hAnsi="Times New Roman"/>
          <w:sz w:val="28"/>
          <w:szCs w:val="28"/>
        </w:rPr>
        <w:tab/>
        <w:t>ответственности:</w:t>
      </w:r>
      <w:r w:rsidRPr="005B02C4">
        <w:rPr>
          <w:rFonts w:ascii="Times New Roman" w:hAnsi="Times New Roman"/>
          <w:sz w:val="28"/>
          <w:szCs w:val="28"/>
        </w:rPr>
        <w:tab/>
        <w:t>цели, задачи, принципы</w:t>
      </w:r>
    </w:p>
    <w:p w14:paraId="7FA31226" w14:textId="73E7E307"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Финансовые</w:t>
      </w:r>
      <w:r w:rsidRPr="005B02C4">
        <w:rPr>
          <w:rFonts w:ascii="Times New Roman" w:hAnsi="Times New Roman"/>
          <w:sz w:val="28"/>
          <w:szCs w:val="28"/>
        </w:rPr>
        <w:tab/>
        <w:t>показатели,</w:t>
      </w:r>
      <w:r w:rsidRPr="005B02C4">
        <w:rPr>
          <w:rFonts w:ascii="Times New Roman" w:hAnsi="Times New Roman"/>
          <w:sz w:val="28"/>
          <w:szCs w:val="28"/>
        </w:rPr>
        <w:tab/>
        <w:t>применяемые</w:t>
      </w:r>
      <w:r w:rsidRPr="005B02C4">
        <w:rPr>
          <w:rFonts w:ascii="Times New Roman" w:hAnsi="Times New Roman"/>
          <w:sz w:val="28"/>
          <w:szCs w:val="28"/>
        </w:rPr>
        <w:tab/>
        <w:t>для</w:t>
      </w:r>
      <w:r w:rsidRPr="005B02C4">
        <w:rPr>
          <w:rFonts w:ascii="Times New Roman" w:hAnsi="Times New Roman"/>
          <w:sz w:val="28"/>
          <w:szCs w:val="28"/>
        </w:rPr>
        <w:tab/>
        <w:t>оценки деятельности центров финансовой ответственности</w:t>
      </w:r>
    </w:p>
    <w:p w14:paraId="2DFC3437" w14:textId="5C3CBAF5"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Основные</w:t>
      </w:r>
      <w:r w:rsidRPr="005B02C4">
        <w:rPr>
          <w:rFonts w:ascii="Times New Roman" w:hAnsi="Times New Roman"/>
          <w:sz w:val="28"/>
          <w:szCs w:val="28"/>
        </w:rPr>
        <w:tab/>
        <w:t>направления</w:t>
      </w:r>
      <w:r w:rsidRPr="005B02C4">
        <w:rPr>
          <w:rFonts w:ascii="Times New Roman" w:hAnsi="Times New Roman"/>
          <w:sz w:val="28"/>
          <w:szCs w:val="28"/>
        </w:rPr>
        <w:tab/>
        <w:t>анализа</w:t>
      </w:r>
      <w:r w:rsidRPr="005B02C4">
        <w:rPr>
          <w:rFonts w:ascii="Times New Roman" w:hAnsi="Times New Roman"/>
          <w:sz w:val="28"/>
          <w:szCs w:val="28"/>
        </w:rPr>
        <w:tab/>
        <w:t>внешней</w:t>
      </w:r>
      <w:r w:rsidRPr="005B02C4">
        <w:rPr>
          <w:rFonts w:ascii="Times New Roman" w:hAnsi="Times New Roman"/>
          <w:sz w:val="28"/>
          <w:szCs w:val="28"/>
        </w:rPr>
        <w:tab/>
        <w:t>и внутренней среды предприятия.</w:t>
      </w:r>
    </w:p>
    <w:p w14:paraId="3F6BF7EC" w14:textId="77777777"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Стратегический финансовый план, его ключевые элементы</w:t>
      </w:r>
    </w:p>
    <w:p w14:paraId="2C12FFB0" w14:textId="77777777"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Этапы разработки стратегического финансового плана</w:t>
      </w:r>
    </w:p>
    <w:p w14:paraId="6FE7CC71" w14:textId="77777777"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«Сдвиг парадигмы» в корпоративных финансах.</w:t>
      </w:r>
    </w:p>
    <w:p w14:paraId="2A9AEC29" w14:textId="77777777"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Стратегические приоритеты современных компаний в свете новой парадигмы корпоративного управления.</w:t>
      </w:r>
    </w:p>
    <w:p w14:paraId="1462A3F5" w14:textId="5EB3E875"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Инструменты</w:t>
      </w:r>
      <w:r w:rsidRPr="005B02C4">
        <w:rPr>
          <w:rFonts w:ascii="Times New Roman" w:hAnsi="Times New Roman"/>
          <w:sz w:val="28"/>
          <w:szCs w:val="28"/>
        </w:rPr>
        <w:tab/>
        <w:t>стратегического</w:t>
      </w:r>
      <w:r w:rsidRPr="005B02C4">
        <w:rPr>
          <w:rFonts w:ascii="Times New Roman" w:hAnsi="Times New Roman"/>
          <w:sz w:val="28"/>
          <w:szCs w:val="28"/>
        </w:rPr>
        <w:tab/>
        <w:t>планирования: сбалансированные показатели, матрицы.</w:t>
      </w:r>
    </w:p>
    <w:p w14:paraId="45DC37B9" w14:textId="049464AD"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Текущее финансовое планирование: содержание, цели, задачи.</w:t>
      </w:r>
    </w:p>
    <w:p w14:paraId="2C5283A2" w14:textId="74469C32"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Годовой</w:t>
      </w:r>
      <w:r w:rsidRPr="005B02C4">
        <w:rPr>
          <w:rFonts w:ascii="Times New Roman" w:hAnsi="Times New Roman"/>
          <w:sz w:val="28"/>
          <w:szCs w:val="28"/>
        </w:rPr>
        <w:tab/>
        <w:t>финансовый</w:t>
      </w:r>
      <w:r w:rsidRPr="005B02C4">
        <w:rPr>
          <w:rFonts w:ascii="Times New Roman" w:hAnsi="Times New Roman"/>
          <w:sz w:val="28"/>
          <w:szCs w:val="28"/>
        </w:rPr>
        <w:tab/>
        <w:t>план:</w:t>
      </w:r>
      <w:r w:rsidRPr="005B02C4">
        <w:rPr>
          <w:rFonts w:ascii="Times New Roman" w:hAnsi="Times New Roman"/>
          <w:sz w:val="28"/>
          <w:szCs w:val="28"/>
        </w:rPr>
        <w:tab/>
        <w:t>характеристика,</w:t>
      </w:r>
      <w:r w:rsidRPr="005B02C4">
        <w:rPr>
          <w:rFonts w:ascii="Times New Roman" w:hAnsi="Times New Roman"/>
          <w:sz w:val="28"/>
          <w:szCs w:val="28"/>
        </w:rPr>
        <w:tab/>
        <w:t>состав</w:t>
      </w:r>
      <w:r w:rsidRPr="005B02C4">
        <w:rPr>
          <w:rFonts w:ascii="Times New Roman" w:hAnsi="Times New Roman"/>
          <w:sz w:val="28"/>
          <w:szCs w:val="28"/>
        </w:rPr>
        <w:tab/>
        <w:t>и порядок разработки.</w:t>
      </w:r>
    </w:p>
    <w:p w14:paraId="7490A601" w14:textId="77777777"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Финансовый контроль за исполнением финансового плана: содержание и формы его осуществления.</w:t>
      </w:r>
    </w:p>
    <w:p w14:paraId="6C3D717E" w14:textId="409FBC75"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Системы</w:t>
      </w:r>
      <w:r w:rsidRPr="005B02C4">
        <w:rPr>
          <w:rFonts w:ascii="Times New Roman" w:hAnsi="Times New Roman"/>
          <w:sz w:val="28"/>
          <w:szCs w:val="28"/>
        </w:rPr>
        <w:tab/>
        <w:t>денежно-финансового</w:t>
      </w:r>
      <w:r w:rsidRPr="005B02C4">
        <w:rPr>
          <w:rFonts w:ascii="Times New Roman" w:hAnsi="Times New Roman"/>
          <w:sz w:val="28"/>
          <w:szCs w:val="28"/>
        </w:rPr>
        <w:tab/>
        <w:t>планирования</w:t>
      </w:r>
      <w:r w:rsidRPr="005B02C4">
        <w:rPr>
          <w:rFonts w:ascii="Times New Roman" w:hAnsi="Times New Roman"/>
          <w:sz w:val="28"/>
          <w:szCs w:val="28"/>
        </w:rPr>
        <w:tab/>
        <w:t>и оперативного планирования.</w:t>
      </w:r>
    </w:p>
    <w:p w14:paraId="0C37D5CE" w14:textId="63AD3CC1" w:rsidR="005B02C4" w:rsidRPr="005B02C4" w:rsidRDefault="005B02C4" w:rsidP="00F878F4">
      <w:pPr>
        <w:pStyle w:val="ac"/>
        <w:widowControl w:val="0"/>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Основные</w:t>
      </w:r>
      <w:r w:rsidRPr="005B02C4">
        <w:rPr>
          <w:rFonts w:ascii="Times New Roman" w:hAnsi="Times New Roman"/>
          <w:sz w:val="28"/>
          <w:szCs w:val="28"/>
        </w:rPr>
        <w:tab/>
        <w:t>особенности</w:t>
      </w:r>
      <w:r w:rsidRPr="005B02C4">
        <w:rPr>
          <w:rFonts w:ascii="Times New Roman" w:hAnsi="Times New Roman"/>
          <w:sz w:val="28"/>
          <w:szCs w:val="28"/>
        </w:rPr>
        <w:tab/>
        <w:t>оперативного</w:t>
      </w:r>
      <w:r w:rsidRPr="005B02C4">
        <w:rPr>
          <w:rFonts w:ascii="Times New Roman" w:hAnsi="Times New Roman"/>
          <w:sz w:val="28"/>
          <w:szCs w:val="28"/>
        </w:rPr>
        <w:tab/>
        <w:t xml:space="preserve">финансового планирования, состав системы оперативного финансового планирования, </w:t>
      </w:r>
      <w:r w:rsidRPr="005B02C4">
        <w:rPr>
          <w:rFonts w:ascii="Times New Roman" w:hAnsi="Times New Roman"/>
          <w:sz w:val="28"/>
          <w:szCs w:val="28"/>
        </w:rPr>
        <w:lastRenderedPageBreak/>
        <w:t>содержание планов.</w:t>
      </w:r>
    </w:p>
    <w:p w14:paraId="5511EA05" w14:textId="1239FA54" w:rsidR="005B02C4" w:rsidRPr="005B02C4" w:rsidRDefault="005B02C4" w:rsidP="00F878F4">
      <w:pPr>
        <w:pStyle w:val="ac"/>
        <w:widowControl w:val="0"/>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Модифицированные</w:t>
      </w:r>
      <w:r w:rsidRPr="005B02C4">
        <w:rPr>
          <w:rFonts w:ascii="Times New Roman" w:hAnsi="Times New Roman"/>
          <w:sz w:val="28"/>
          <w:szCs w:val="28"/>
        </w:rPr>
        <w:tab/>
        <w:t>оперативные</w:t>
      </w:r>
      <w:r w:rsidRPr="005B02C4">
        <w:rPr>
          <w:rFonts w:ascii="Times New Roman" w:hAnsi="Times New Roman"/>
          <w:sz w:val="28"/>
          <w:szCs w:val="28"/>
        </w:rPr>
        <w:tab/>
        <w:t>финансовые</w:t>
      </w:r>
      <w:r w:rsidRPr="005B02C4">
        <w:rPr>
          <w:rFonts w:ascii="Times New Roman" w:hAnsi="Times New Roman"/>
          <w:sz w:val="28"/>
          <w:szCs w:val="28"/>
        </w:rPr>
        <w:tab/>
        <w:t>планы и их особенности.</w:t>
      </w:r>
    </w:p>
    <w:p w14:paraId="2B4BA5C6" w14:textId="77777777"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Платежный баланс компании и кассовый план.</w:t>
      </w:r>
    </w:p>
    <w:p w14:paraId="10235C3F" w14:textId="77777777"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Содержание оперативной финансовой работы.</w:t>
      </w:r>
    </w:p>
    <w:p w14:paraId="3796A305" w14:textId="77777777"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Содержание контроля и анализа исполнения оперативных финансовых планов.</w:t>
      </w:r>
    </w:p>
    <w:p w14:paraId="28F8D142" w14:textId="77777777"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Сущность и содержание финансового прогнозирование, отличия от финансового планирования.</w:t>
      </w:r>
    </w:p>
    <w:p w14:paraId="6C808DAB" w14:textId="77777777"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Методы финансово-бюджетного прогнозирования.</w:t>
      </w:r>
    </w:p>
    <w:p w14:paraId="1AC7B7E8" w14:textId="77777777"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Коэффициенты внутреннего роста и устойчивого роста.</w:t>
      </w:r>
    </w:p>
    <w:p w14:paraId="7AE71093" w14:textId="77777777"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Бюджетирование в компании. Виды бюджетов.</w:t>
      </w:r>
    </w:p>
    <w:p w14:paraId="0D73DAAE" w14:textId="77777777"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Бюджет движения денежных средств, бюджет доходов и расходов: характеристика, содержание.</w:t>
      </w:r>
    </w:p>
    <w:p w14:paraId="309901AE" w14:textId="5849C5B1"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Организация бюджетирования</w:t>
      </w:r>
      <w:r w:rsidRPr="005B02C4">
        <w:rPr>
          <w:rFonts w:ascii="Times New Roman" w:hAnsi="Times New Roman"/>
          <w:sz w:val="28"/>
          <w:szCs w:val="28"/>
        </w:rPr>
        <w:tab/>
        <w:t>в</w:t>
      </w:r>
      <w:r w:rsidRPr="005B02C4">
        <w:rPr>
          <w:rFonts w:ascii="Times New Roman" w:hAnsi="Times New Roman"/>
          <w:sz w:val="28"/>
          <w:szCs w:val="28"/>
        </w:rPr>
        <w:tab/>
        <w:t>компании.</w:t>
      </w:r>
      <w:r w:rsidRPr="005B02C4">
        <w:rPr>
          <w:rFonts w:ascii="Times New Roman" w:hAnsi="Times New Roman"/>
          <w:sz w:val="28"/>
          <w:szCs w:val="28"/>
        </w:rPr>
        <w:tab/>
        <w:t>Принципы и</w:t>
      </w:r>
      <w:r w:rsidRPr="00F57633">
        <w:rPr>
          <w:rFonts w:ascii="Times New Roman" w:hAnsi="Times New Roman"/>
          <w:sz w:val="28"/>
          <w:szCs w:val="28"/>
        </w:rPr>
        <w:t xml:space="preserve"> </w:t>
      </w:r>
      <w:r w:rsidRPr="005B02C4">
        <w:rPr>
          <w:rFonts w:ascii="Times New Roman" w:hAnsi="Times New Roman"/>
          <w:sz w:val="28"/>
          <w:szCs w:val="28"/>
        </w:rPr>
        <w:t>методы бюджетирования, форматы бюджетов.</w:t>
      </w:r>
    </w:p>
    <w:p w14:paraId="78E23A16" w14:textId="77777777"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Бюджетный регламент, основные элементы, порядок разработки.</w:t>
      </w:r>
    </w:p>
    <w:p w14:paraId="19DB61F2" w14:textId="77777777"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Сводный бюджет, его структура, взаимосвязь между элементами, этапы его разработки.</w:t>
      </w:r>
    </w:p>
    <w:p w14:paraId="10492F73" w14:textId="77777777" w:rsidR="005B02C4" w:rsidRPr="005B02C4" w:rsidRDefault="005B02C4" w:rsidP="000A2CD3">
      <w:pPr>
        <w:pStyle w:val="ac"/>
        <w:numPr>
          <w:ilvl w:val="0"/>
          <w:numId w:val="9"/>
        </w:numPr>
        <w:tabs>
          <w:tab w:val="left" w:pos="1134"/>
        </w:tabs>
        <w:spacing w:after="0" w:line="360" w:lineRule="auto"/>
        <w:ind w:left="0" w:firstLine="709"/>
        <w:jc w:val="both"/>
        <w:rPr>
          <w:rFonts w:ascii="Times New Roman" w:hAnsi="Times New Roman"/>
          <w:sz w:val="28"/>
          <w:szCs w:val="28"/>
        </w:rPr>
      </w:pPr>
      <w:r w:rsidRPr="005B02C4">
        <w:rPr>
          <w:rFonts w:ascii="Times New Roman" w:hAnsi="Times New Roman"/>
          <w:sz w:val="28"/>
          <w:szCs w:val="28"/>
        </w:rPr>
        <w:t>Организация контроля исполнения сводного бюджета в организации.</w:t>
      </w:r>
    </w:p>
    <w:p w14:paraId="35B410C4" w14:textId="2619B895" w:rsidR="000A2CD3" w:rsidRDefault="000A2CD3" w:rsidP="00045810">
      <w:pPr>
        <w:spacing w:line="360" w:lineRule="auto"/>
        <w:ind w:firstLine="709"/>
        <w:jc w:val="both"/>
        <w:rPr>
          <w:b/>
        </w:rPr>
      </w:pPr>
      <w:r w:rsidRPr="00351108">
        <w:rPr>
          <w:b/>
        </w:rPr>
        <w:t>Пример практико-ориентированного задания</w:t>
      </w:r>
    </w:p>
    <w:p w14:paraId="6143DDD4" w14:textId="77777777" w:rsidR="00237EC3" w:rsidRPr="00176088" w:rsidRDefault="00237EC3" w:rsidP="00045810">
      <w:pPr>
        <w:spacing w:line="360" w:lineRule="auto"/>
        <w:ind w:firstLine="709"/>
        <w:jc w:val="both"/>
      </w:pPr>
      <w:r w:rsidRPr="00176088">
        <w:t xml:space="preserve">В течение ряда лет компания «Альфа» стабильно наращивала объемы продаж и выручку. В 2015 г. компания заработала чистую прибыль в размере 5 млн. руб. Налог на прибыль равен 20%. Компания работает на активах величиной 80 млн. руб. (на конец 2015 г.), из которых 40% является собственными и 60% заемными. Заемные средства компания привлекает под 11% годовых. За год компания инвестировала в основной капитал 1 млн. руб. Годовая амортизация составила 0,3 млн. руб. Дебиторская задолженность за год возросла на 1,5 млн. </w:t>
      </w:r>
      <w:proofErr w:type="spellStart"/>
      <w:r w:rsidRPr="00176088">
        <w:lastRenderedPageBreak/>
        <w:t>руб</w:t>
      </w:r>
      <w:proofErr w:type="spellEnd"/>
      <w:r w:rsidRPr="00176088">
        <w:t>, запасы снизились на 0,5 млн. руб., а кредиторская задолженность возросла на 1,7 млн. руб.</w:t>
      </w:r>
    </w:p>
    <w:p w14:paraId="03A1F067" w14:textId="77777777" w:rsidR="00237EC3" w:rsidRPr="00176088" w:rsidRDefault="00237EC3" w:rsidP="00045810">
      <w:pPr>
        <w:spacing w:line="360" w:lineRule="auto"/>
        <w:ind w:firstLine="709"/>
        <w:jc w:val="both"/>
      </w:pPr>
      <w:r w:rsidRPr="00176088">
        <w:t>Рассчитайте величину FCF.</w:t>
      </w:r>
    </w:p>
    <w:p w14:paraId="225DC00A" w14:textId="17B03D11" w:rsidR="00351108" w:rsidRPr="00237EC3" w:rsidRDefault="000A2CD3" w:rsidP="00F878F4">
      <w:pPr>
        <w:tabs>
          <w:tab w:val="left" w:pos="993"/>
        </w:tabs>
        <w:spacing w:line="360" w:lineRule="auto"/>
        <w:ind w:firstLine="709"/>
        <w:jc w:val="center"/>
        <w:rPr>
          <w:b/>
        </w:rPr>
      </w:pPr>
      <w:r w:rsidRPr="00237EC3">
        <w:rPr>
          <w:b/>
        </w:rPr>
        <w:t>Пример экзаменационного билета</w:t>
      </w:r>
    </w:p>
    <w:p w14:paraId="4E289E1F" w14:textId="6468ADBD" w:rsidR="009172B1" w:rsidRDefault="009172B1" w:rsidP="00045810">
      <w:pPr>
        <w:tabs>
          <w:tab w:val="left" w:pos="993"/>
        </w:tabs>
        <w:spacing w:line="360" w:lineRule="auto"/>
        <w:ind w:firstLine="709"/>
        <w:jc w:val="both"/>
      </w:pPr>
      <w:r w:rsidRPr="00237EC3">
        <w:t>Теоретический вопрос 1. Классификация финансовых планов, краткая характеристика</w:t>
      </w:r>
    </w:p>
    <w:p w14:paraId="29772DD4" w14:textId="2A4088A5" w:rsidR="009172B1" w:rsidRDefault="009172B1" w:rsidP="00045810">
      <w:pPr>
        <w:tabs>
          <w:tab w:val="left" w:pos="993"/>
        </w:tabs>
        <w:spacing w:line="360" w:lineRule="auto"/>
        <w:ind w:firstLine="709"/>
        <w:jc w:val="both"/>
      </w:pPr>
      <w:r w:rsidRPr="00237EC3">
        <w:t>Теоретический вопрос 2. Инструменты</w:t>
      </w:r>
      <w:r w:rsidRPr="00237EC3">
        <w:tab/>
        <w:t>стратегического</w:t>
      </w:r>
      <w:r w:rsidRPr="00237EC3">
        <w:tab/>
        <w:t>планирования: сбалансированные показатели, матрицы.</w:t>
      </w:r>
    </w:p>
    <w:p w14:paraId="4C8EC315" w14:textId="225CF2C8" w:rsidR="009172B1" w:rsidRPr="00237EC3" w:rsidRDefault="009172B1" w:rsidP="00045810">
      <w:pPr>
        <w:tabs>
          <w:tab w:val="left" w:pos="993"/>
        </w:tabs>
        <w:spacing w:line="360" w:lineRule="auto"/>
        <w:ind w:firstLine="709"/>
        <w:jc w:val="both"/>
      </w:pPr>
      <w:r w:rsidRPr="00237EC3">
        <w:t>Тест 1. Долгосрочное финансовое планирование — это</w:t>
      </w:r>
    </w:p>
    <w:p w14:paraId="3090A1AE" w14:textId="63DA47B1" w:rsidR="009172B1" w:rsidRPr="00237EC3" w:rsidRDefault="009172B1" w:rsidP="00045810">
      <w:pPr>
        <w:pStyle w:val="ac"/>
        <w:numPr>
          <w:ilvl w:val="0"/>
          <w:numId w:val="17"/>
        </w:numPr>
        <w:tabs>
          <w:tab w:val="left" w:pos="993"/>
        </w:tabs>
        <w:spacing w:after="0" w:line="360" w:lineRule="auto"/>
        <w:ind w:left="0" w:firstLine="709"/>
        <w:jc w:val="both"/>
        <w:rPr>
          <w:rFonts w:ascii="Times New Roman" w:hAnsi="Times New Roman"/>
          <w:sz w:val="28"/>
          <w:szCs w:val="28"/>
        </w:rPr>
      </w:pPr>
      <w:r w:rsidRPr="00237EC3">
        <w:rPr>
          <w:rFonts w:ascii="Times New Roman" w:hAnsi="Times New Roman"/>
          <w:sz w:val="28"/>
          <w:szCs w:val="28"/>
        </w:rPr>
        <w:t>текущее финансовое планирование</w:t>
      </w:r>
    </w:p>
    <w:p w14:paraId="08B9D920" w14:textId="39288DF2" w:rsidR="009172B1" w:rsidRPr="00237EC3" w:rsidRDefault="009172B1" w:rsidP="00045810">
      <w:pPr>
        <w:pStyle w:val="ac"/>
        <w:numPr>
          <w:ilvl w:val="0"/>
          <w:numId w:val="17"/>
        </w:numPr>
        <w:tabs>
          <w:tab w:val="left" w:pos="993"/>
        </w:tabs>
        <w:spacing w:after="0" w:line="360" w:lineRule="auto"/>
        <w:ind w:left="0" w:firstLine="709"/>
        <w:jc w:val="both"/>
        <w:rPr>
          <w:rFonts w:ascii="Times New Roman" w:hAnsi="Times New Roman"/>
          <w:sz w:val="28"/>
          <w:szCs w:val="28"/>
        </w:rPr>
      </w:pPr>
      <w:r w:rsidRPr="00237EC3">
        <w:rPr>
          <w:rFonts w:ascii="Times New Roman" w:hAnsi="Times New Roman"/>
          <w:sz w:val="28"/>
          <w:szCs w:val="28"/>
        </w:rPr>
        <w:t>финансовое планирование на срок больше года</w:t>
      </w:r>
    </w:p>
    <w:p w14:paraId="365A13D3" w14:textId="24A716F5" w:rsidR="009172B1" w:rsidRPr="00237EC3" w:rsidRDefault="009172B1" w:rsidP="00045810">
      <w:pPr>
        <w:pStyle w:val="ac"/>
        <w:numPr>
          <w:ilvl w:val="0"/>
          <w:numId w:val="17"/>
        </w:numPr>
        <w:tabs>
          <w:tab w:val="left" w:pos="993"/>
        </w:tabs>
        <w:spacing w:after="0" w:line="360" w:lineRule="auto"/>
        <w:ind w:left="0" w:firstLine="709"/>
        <w:jc w:val="both"/>
        <w:rPr>
          <w:rFonts w:ascii="Times New Roman" w:hAnsi="Times New Roman"/>
          <w:sz w:val="28"/>
          <w:szCs w:val="28"/>
        </w:rPr>
      </w:pPr>
      <w:r w:rsidRPr="00237EC3">
        <w:rPr>
          <w:rFonts w:ascii="Times New Roman" w:hAnsi="Times New Roman"/>
          <w:sz w:val="28"/>
          <w:szCs w:val="28"/>
        </w:rPr>
        <w:t>планирование на срок более 3 лет</w:t>
      </w:r>
    </w:p>
    <w:p w14:paraId="6949721A" w14:textId="7BB679EB" w:rsidR="009172B1" w:rsidRPr="00237EC3" w:rsidRDefault="009172B1" w:rsidP="00045810">
      <w:pPr>
        <w:pStyle w:val="ac"/>
        <w:numPr>
          <w:ilvl w:val="0"/>
          <w:numId w:val="17"/>
        </w:numPr>
        <w:tabs>
          <w:tab w:val="left" w:pos="993"/>
        </w:tabs>
        <w:spacing w:after="0" w:line="360" w:lineRule="auto"/>
        <w:ind w:left="0" w:firstLine="709"/>
        <w:jc w:val="both"/>
        <w:rPr>
          <w:rFonts w:ascii="Times New Roman" w:hAnsi="Times New Roman"/>
          <w:sz w:val="28"/>
          <w:szCs w:val="28"/>
        </w:rPr>
      </w:pPr>
      <w:r w:rsidRPr="00237EC3">
        <w:rPr>
          <w:rFonts w:ascii="Times New Roman" w:hAnsi="Times New Roman"/>
          <w:sz w:val="28"/>
          <w:szCs w:val="28"/>
        </w:rPr>
        <w:t>стратегическое финансовое планирование</w:t>
      </w:r>
    </w:p>
    <w:p w14:paraId="41AB3520" w14:textId="68C4FB8A" w:rsidR="009172B1" w:rsidRPr="00237EC3" w:rsidRDefault="009172B1" w:rsidP="00045810">
      <w:pPr>
        <w:tabs>
          <w:tab w:val="left" w:pos="993"/>
        </w:tabs>
        <w:spacing w:line="360" w:lineRule="auto"/>
        <w:ind w:firstLine="709"/>
        <w:jc w:val="both"/>
      </w:pPr>
      <w:r w:rsidRPr="00237EC3">
        <w:t xml:space="preserve">Тест </w:t>
      </w:r>
      <w:r w:rsidR="00237EC3" w:rsidRPr="00237EC3">
        <w:t>2</w:t>
      </w:r>
      <w:r w:rsidRPr="00237EC3">
        <w:t xml:space="preserve">. </w:t>
      </w:r>
      <w:r w:rsidR="00237EC3" w:rsidRPr="00237EC3">
        <w:t>Какой центр финансовой ответственности отвечает за финансовые результаты деятельности компании в целом</w:t>
      </w:r>
    </w:p>
    <w:p w14:paraId="6021D2C2" w14:textId="5E602266" w:rsidR="009172B1" w:rsidRPr="00237EC3" w:rsidRDefault="00237EC3" w:rsidP="00045810">
      <w:pPr>
        <w:pStyle w:val="ac"/>
        <w:numPr>
          <w:ilvl w:val="0"/>
          <w:numId w:val="18"/>
        </w:numPr>
        <w:tabs>
          <w:tab w:val="left" w:pos="993"/>
        </w:tabs>
        <w:spacing w:after="0" w:line="360" w:lineRule="auto"/>
        <w:ind w:left="0" w:firstLine="709"/>
        <w:jc w:val="both"/>
        <w:rPr>
          <w:rFonts w:ascii="Times New Roman" w:hAnsi="Times New Roman"/>
          <w:sz w:val="28"/>
          <w:szCs w:val="28"/>
        </w:rPr>
      </w:pPr>
      <w:r w:rsidRPr="00237EC3">
        <w:rPr>
          <w:rFonts w:ascii="Times New Roman" w:hAnsi="Times New Roman"/>
          <w:sz w:val="28"/>
          <w:szCs w:val="28"/>
        </w:rPr>
        <w:t>центр инвестиций</w:t>
      </w:r>
    </w:p>
    <w:p w14:paraId="0C9F36EB" w14:textId="59328B9A" w:rsidR="009172B1" w:rsidRPr="00237EC3" w:rsidRDefault="00237EC3" w:rsidP="00045810">
      <w:pPr>
        <w:pStyle w:val="ac"/>
        <w:numPr>
          <w:ilvl w:val="0"/>
          <w:numId w:val="18"/>
        </w:numPr>
        <w:tabs>
          <w:tab w:val="left" w:pos="993"/>
        </w:tabs>
        <w:spacing w:after="0" w:line="360" w:lineRule="auto"/>
        <w:ind w:left="0" w:firstLine="709"/>
        <w:jc w:val="both"/>
        <w:rPr>
          <w:rFonts w:ascii="Times New Roman" w:hAnsi="Times New Roman"/>
          <w:sz w:val="28"/>
          <w:szCs w:val="28"/>
        </w:rPr>
      </w:pPr>
      <w:r w:rsidRPr="00237EC3">
        <w:rPr>
          <w:rFonts w:ascii="Times New Roman" w:hAnsi="Times New Roman"/>
          <w:sz w:val="28"/>
          <w:szCs w:val="28"/>
        </w:rPr>
        <w:t>центр прибыли</w:t>
      </w:r>
    </w:p>
    <w:p w14:paraId="530A9210" w14:textId="7B6B4598" w:rsidR="009172B1" w:rsidRPr="00237EC3" w:rsidRDefault="00237EC3" w:rsidP="00045810">
      <w:pPr>
        <w:pStyle w:val="ac"/>
        <w:numPr>
          <w:ilvl w:val="0"/>
          <w:numId w:val="18"/>
        </w:numPr>
        <w:tabs>
          <w:tab w:val="left" w:pos="993"/>
        </w:tabs>
        <w:spacing w:after="0" w:line="360" w:lineRule="auto"/>
        <w:ind w:left="0" w:firstLine="709"/>
        <w:jc w:val="both"/>
        <w:rPr>
          <w:rFonts w:ascii="Times New Roman" w:hAnsi="Times New Roman"/>
          <w:sz w:val="28"/>
          <w:szCs w:val="28"/>
        </w:rPr>
      </w:pPr>
      <w:r w:rsidRPr="00237EC3">
        <w:rPr>
          <w:rFonts w:ascii="Times New Roman" w:hAnsi="Times New Roman"/>
          <w:sz w:val="28"/>
          <w:szCs w:val="28"/>
        </w:rPr>
        <w:t>центр затрат</w:t>
      </w:r>
    </w:p>
    <w:p w14:paraId="7BD935DD" w14:textId="65241720" w:rsidR="009172B1" w:rsidRPr="00237EC3" w:rsidRDefault="009172B1" w:rsidP="00045810">
      <w:pPr>
        <w:tabs>
          <w:tab w:val="left" w:pos="993"/>
        </w:tabs>
        <w:spacing w:line="360" w:lineRule="auto"/>
        <w:ind w:firstLine="709"/>
        <w:jc w:val="both"/>
      </w:pPr>
      <w:r w:rsidRPr="00237EC3">
        <w:t xml:space="preserve">Тест </w:t>
      </w:r>
      <w:r w:rsidR="00237EC3" w:rsidRPr="00237EC3">
        <w:t>3. Какой прогноз разрабатывается первым при составлении стратегического финансового плана</w:t>
      </w:r>
    </w:p>
    <w:p w14:paraId="56F45BE4" w14:textId="5E0FB2FA" w:rsidR="009172B1" w:rsidRPr="006B2A79" w:rsidRDefault="00237EC3" w:rsidP="00045810">
      <w:pPr>
        <w:pStyle w:val="ac"/>
        <w:numPr>
          <w:ilvl w:val="0"/>
          <w:numId w:val="19"/>
        </w:numPr>
        <w:tabs>
          <w:tab w:val="left" w:pos="993"/>
        </w:tabs>
        <w:spacing w:after="0" w:line="360" w:lineRule="auto"/>
        <w:ind w:left="0" w:firstLine="709"/>
        <w:jc w:val="both"/>
        <w:rPr>
          <w:rFonts w:ascii="Times New Roman" w:hAnsi="Times New Roman"/>
          <w:sz w:val="28"/>
          <w:szCs w:val="28"/>
        </w:rPr>
      </w:pPr>
      <w:r w:rsidRPr="006B2A79">
        <w:rPr>
          <w:rFonts w:ascii="Times New Roman" w:hAnsi="Times New Roman"/>
          <w:sz w:val="28"/>
          <w:szCs w:val="28"/>
        </w:rPr>
        <w:t>прогнозный баланс</w:t>
      </w:r>
    </w:p>
    <w:p w14:paraId="7776165D" w14:textId="3468BE4B" w:rsidR="009172B1" w:rsidRPr="006B2A79" w:rsidRDefault="00237EC3" w:rsidP="00045810">
      <w:pPr>
        <w:pStyle w:val="ac"/>
        <w:numPr>
          <w:ilvl w:val="0"/>
          <w:numId w:val="19"/>
        </w:numPr>
        <w:tabs>
          <w:tab w:val="left" w:pos="993"/>
        </w:tabs>
        <w:spacing w:after="0" w:line="360" w:lineRule="auto"/>
        <w:ind w:left="0" w:firstLine="709"/>
        <w:jc w:val="both"/>
        <w:rPr>
          <w:rFonts w:ascii="Times New Roman" w:hAnsi="Times New Roman"/>
          <w:sz w:val="28"/>
          <w:szCs w:val="28"/>
        </w:rPr>
      </w:pPr>
      <w:r w:rsidRPr="006B2A79">
        <w:rPr>
          <w:rFonts w:ascii="Times New Roman" w:hAnsi="Times New Roman"/>
          <w:sz w:val="28"/>
          <w:szCs w:val="28"/>
        </w:rPr>
        <w:t>прогноз прибылей и убытков (финансовых результатов)</w:t>
      </w:r>
    </w:p>
    <w:p w14:paraId="0844D424" w14:textId="40B55E13" w:rsidR="009172B1" w:rsidRPr="006B2A79" w:rsidRDefault="00237EC3" w:rsidP="00045810">
      <w:pPr>
        <w:pStyle w:val="ac"/>
        <w:numPr>
          <w:ilvl w:val="0"/>
          <w:numId w:val="19"/>
        </w:numPr>
        <w:tabs>
          <w:tab w:val="left" w:pos="993"/>
        </w:tabs>
        <w:spacing w:after="0" w:line="360" w:lineRule="auto"/>
        <w:ind w:left="0" w:firstLine="709"/>
        <w:jc w:val="both"/>
        <w:rPr>
          <w:rFonts w:ascii="Times New Roman" w:hAnsi="Times New Roman"/>
          <w:sz w:val="28"/>
          <w:szCs w:val="28"/>
        </w:rPr>
      </w:pPr>
      <w:r w:rsidRPr="006B2A79">
        <w:rPr>
          <w:rFonts w:ascii="Times New Roman" w:hAnsi="Times New Roman"/>
          <w:sz w:val="28"/>
          <w:szCs w:val="28"/>
        </w:rPr>
        <w:t>прогноз движения денежных средств</w:t>
      </w:r>
    </w:p>
    <w:p w14:paraId="6B149235" w14:textId="17D14855" w:rsidR="009172B1" w:rsidRPr="006B2A79" w:rsidRDefault="00237EC3" w:rsidP="00045810">
      <w:pPr>
        <w:pStyle w:val="ac"/>
        <w:numPr>
          <w:ilvl w:val="0"/>
          <w:numId w:val="19"/>
        </w:numPr>
        <w:tabs>
          <w:tab w:val="left" w:pos="993"/>
        </w:tabs>
        <w:spacing w:after="0" w:line="360" w:lineRule="auto"/>
        <w:ind w:left="0" w:firstLine="709"/>
        <w:jc w:val="both"/>
        <w:rPr>
          <w:rFonts w:ascii="Times New Roman" w:hAnsi="Times New Roman"/>
          <w:sz w:val="28"/>
          <w:szCs w:val="28"/>
        </w:rPr>
      </w:pPr>
      <w:r w:rsidRPr="006B2A79">
        <w:rPr>
          <w:rFonts w:ascii="Times New Roman" w:hAnsi="Times New Roman"/>
          <w:sz w:val="28"/>
          <w:szCs w:val="28"/>
        </w:rPr>
        <w:t>прогноз изменения капитала</w:t>
      </w:r>
    </w:p>
    <w:p w14:paraId="39D31E54" w14:textId="631E7BCA" w:rsidR="009172B1" w:rsidRPr="00237EC3" w:rsidRDefault="009172B1" w:rsidP="00045810">
      <w:pPr>
        <w:tabs>
          <w:tab w:val="left" w:pos="993"/>
        </w:tabs>
        <w:spacing w:line="360" w:lineRule="auto"/>
        <w:ind w:firstLine="709"/>
        <w:jc w:val="both"/>
      </w:pPr>
      <w:r w:rsidRPr="00237EC3">
        <w:t xml:space="preserve">Тест </w:t>
      </w:r>
      <w:r w:rsidR="00237EC3" w:rsidRPr="00237EC3">
        <w:t>4</w:t>
      </w:r>
      <w:r w:rsidRPr="00237EC3">
        <w:t xml:space="preserve">. </w:t>
      </w:r>
      <w:r w:rsidR="00237EC3" w:rsidRPr="00237EC3">
        <w:t>Стоимость компании максимальна, если</w:t>
      </w:r>
    </w:p>
    <w:p w14:paraId="733F5BAC" w14:textId="510E6654" w:rsidR="009172B1" w:rsidRPr="006B2A79" w:rsidRDefault="00237EC3" w:rsidP="00045810">
      <w:pPr>
        <w:pStyle w:val="ac"/>
        <w:numPr>
          <w:ilvl w:val="0"/>
          <w:numId w:val="20"/>
        </w:numPr>
        <w:tabs>
          <w:tab w:val="left" w:pos="993"/>
        </w:tabs>
        <w:spacing w:after="0" w:line="360" w:lineRule="auto"/>
        <w:ind w:left="0" w:firstLine="709"/>
        <w:jc w:val="both"/>
        <w:rPr>
          <w:rFonts w:ascii="Times New Roman" w:hAnsi="Times New Roman"/>
          <w:sz w:val="28"/>
          <w:szCs w:val="28"/>
        </w:rPr>
      </w:pPr>
      <w:r w:rsidRPr="006B2A79">
        <w:rPr>
          <w:rFonts w:ascii="Times New Roman" w:hAnsi="Times New Roman"/>
          <w:sz w:val="28"/>
          <w:szCs w:val="28"/>
        </w:rPr>
        <w:t>Свободный денежный максимален, WACC минимальна</w:t>
      </w:r>
    </w:p>
    <w:p w14:paraId="18524938" w14:textId="480BDAAA" w:rsidR="00237EC3" w:rsidRPr="006B2A79" w:rsidRDefault="00237EC3" w:rsidP="00045810">
      <w:pPr>
        <w:pStyle w:val="ac"/>
        <w:numPr>
          <w:ilvl w:val="0"/>
          <w:numId w:val="20"/>
        </w:numPr>
        <w:tabs>
          <w:tab w:val="left" w:pos="993"/>
        </w:tabs>
        <w:spacing w:after="0" w:line="360" w:lineRule="auto"/>
        <w:ind w:left="0" w:firstLine="709"/>
        <w:jc w:val="both"/>
        <w:rPr>
          <w:rFonts w:ascii="Times New Roman" w:hAnsi="Times New Roman"/>
          <w:sz w:val="28"/>
          <w:szCs w:val="28"/>
        </w:rPr>
      </w:pPr>
      <w:r w:rsidRPr="006B2A79">
        <w:rPr>
          <w:rFonts w:ascii="Times New Roman" w:hAnsi="Times New Roman"/>
          <w:sz w:val="28"/>
          <w:szCs w:val="28"/>
        </w:rPr>
        <w:t>Свободный денежный, WACC минимальны</w:t>
      </w:r>
    </w:p>
    <w:p w14:paraId="1E743DD6" w14:textId="521D0B6B" w:rsidR="00237EC3" w:rsidRPr="006B2A79" w:rsidRDefault="00237EC3" w:rsidP="00045810">
      <w:pPr>
        <w:pStyle w:val="ac"/>
        <w:numPr>
          <w:ilvl w:val="0"/>
          <w:numId w:val="20"/>
        </w:numPr>
        <w:tabs>
          <w:tab w:val="left" w:pos="993"/>
        </w:tabs>
        <w:spacing w:after="0" w:line="360" w:lineRule="auto"/>
        <w:ind w:left="0" w:firstLine="709"/>
        <w:jc w:val="both"/>
        <w:rPr>
          <w:rFonts w:ascii="Times New Roman" w:hAnsi="Times New Roman"/>
          <w:sz w:val="28"/>
          <w:szCs w:val="28"/>
        </w:rPr>
      </w:pPr>
      <w:r w:rsidRPr="006B2A79">
        <w:rPr>
          <w:rFonts w:ascii="Times New Roman" w:hAnsi="Times New Roman"/>
          <w:sz w:val="28"/>
          <w:szCs w:val="28"/>
        </w:rPr>
        <w:t>Свободный денежный минимален, WACC максимальна</w:t>
      </w:r>
    </w:p>
    <w:p w14:paraId="221E2F8B" w14:textId="7D28D919" w:rsidR="00237EC3" w:rsidRPr="006B2A79" w:rsidRDefault="00237EC3" w:rsidP="00045810">
      <w:pPr>
        <w:pStyle w:val="ac"/>
        <w:numPr>
          <w:ilvl w:val="0"/>
          <w:numId w:val="20"/>
        </w:numPr>
        <w:tabs>
          <w:tab w:val="left" w:pos="993"/>
        </w:tabs>
        <w:spacing w:after="0" w:line="360" w:lineRule="auto"/>
        <w:ind w:left="0" w:firstLine="709"/>
        <w:jc w:val="both"/>
        <w:rPr>
          <w:rFonts w:ascii="Times New Roman" w:hAnsi="Times New Roman"/>
          <w:sz w:val="28"/>
          <w:szCs w:val="28"/>
        </w:rPr>
      </w:pPr>
      <w:r w:rsidRPr="006B2A79">
        <w:rPr>
          <w:rFonts w:ascii="Times New Roman" w:hAnsi="Times New Roman"/>
          <w:sz w:val="28"/>
          <w:szCs w:val="28"/>
        </w:rPr>
        <w:t>Свободный денежный, WACC максимальны</w:t>
      </w:r>
    </w:p>
    <w:p w14:paraId="4BD280C3" w14:textId="54F76371" w:rsidR="009172B1" w:rsidRPr="00237EC3" w:rsidRDefault="009172B1" w:rsidP="00045810">
      <w:pPr>
        <w:tabs>
          <w:tab w:val="left" w:pos="993"/>
        </w:tabs>
        <w:spacing w:line="360" w:lineRule="auto"/>
        <w:ind w:firstLine="709"/>
        <w:jc w:val="both"/>
      </w:pPr>
      <w:r w:rsidRPr="00237EC3">
        <w:lastRenderedPageBreak/>
        <w:t xml:space="preserve">Тест </w:t>
      </w:r>
      <w:r w:rsidR="00237EC3" w:rsidRPr="00237EC3">
        <w:t>5</w:t>
      </w:r>
      <w:r w:rsidRPr="00237EC3">
        <w:t xml:space="preserve">. </w:t>
      </w:r>
      <w:r w:rsidR="00237EC3" w:rsidRPr="00237EC3">
        <w:t>Балансовый план представляет собой</w:t>
      </w:r>
    </w:p>
    <w:p w14:paraId="65A2A423" w14:textId="49AD221E" w:rsidR="009172B1" w:rsidRPr="006B2A79" w:rsidRDefault="00237EC3" w:rsidP="00045810">
      <w:pPr>
        <w:pStyle w:val="ac"/>
        <w:numPr>
          <w:ilvl w:val="0"/>
          <w:numId w:val="21"/>
        </w:numPr>
        <w:tabs>
          <w:tab w:val="left" w:pos="993"/>
        </w:tabs>
        <w:spacing w:after="0" w:line="360" w:lineRule="auto"/>
        <w:ind w:left="0" w:firstLine="709"/>
        <w:jc w:val="both"/>
        <w:rPr>
          <w:rFonts w:ascii="Times New Roman" w:hAnsi="Times New Roman"/>
          <w:sz w:val="28"/>
          <w:szCs w:val="28"/>
        </w:rPr>
      </w:pPr>
      <w:r w:rsidRPr="006B2A79">
        <w:rPr>
          <w:rFonts w:ascii="Times New Roman" w:hAnsi="Times New Roman"/>
          <w:sz w:val="28"/>
          <w:szCs w:val="28"/>
        </w:rPr>
        <w:t>Документ, в котором отражено движение денежных средств компании</w:t>
      </w:r>
    </w:p>
    <w:p w14:paraId="2B7FC7C1" w14:textId="1A6ABD51" w:rsidR="009172B1" w:rsidRPr="006B2A79" w:rsidRDefault="00237EC3" w:rsidP="00045810">
      <w:pPr>
        <w:pStyle w:val="ac"/>
        <w:numPr>
          <w:ilvl w:val="0"/>
          <w:numId w:val="21"/>
        </w:numPr>
        <w:tabs>
          <w:tab w:val="left" w:pos="993"/>
        </w:tabs>
        <w:spacing w:after="0" w:line="360" w:lineRule="auto"/>
        <w:ind w:left="0" w:firstLine="709"/>
        <w:jc w:val="both"/>
        <w:rPr>
          <w:rFonts w:ascii="Times New Roman" w:hAnsi="Times New Roman"/>
          <w:sz w:val="28"/>
          <w:szCs w:val="28"/>
        </w:rPr>
      </w:pPr>
      <w:r w:rsidRPr="006B2A79">
        <w:rPr>
          <w:rFonts w:ascii="Times New Roman" w:hAnsi="Times New Roman"/>
          <w:sz w:val="28"/>
          <w:szCs w:val="28"/>
        </w:rPr>
        <w:t>Один из документов финансового плана, в котором отражены планируемые изменения значений статей актива и пассива</w:t>
      </w:r>
    </w:p>
    <w:p w14:paraId="12AFF53D" w14:textId="7E00BB92" w:rsidR="009172B1" w:rsidRPr="006B2A79" w:rsidRDefault="00237EC3" w:rsidP="00045810">
      <w:pPr>
        <w:pStyle w:val="ac"/>
        <w:numPr>
          <w:ilvl w:val="0"/>
          <w:numId w:val="21"/>
        </w:numPr>
        <w:tabs>
          <w:tab w:val="left" w:pos="993"/>
        </w:tabs>
        <w:spacing w:after="0" w:line="360" w:lineRule="auto"/>
        <w:ind w:left="0" w:firstLine="709"/>
        <w:jc w:val="both"/>
        <w:rPr>
          <w:rFonts w:ascii="Times New Roman" w:hAnsi="Times New Roman"/>
          <w:sz w:val="28"/>
          <w:szCs w:val="28"/>
        </w:rPr>
      </w:pPr>
      <w:r w:rsidRPr="006B2A79">
        <w:rPr>
          <w:rFonts w:ascii="Times New Roman" w:hAnsi="Times New Roman"/>
          <w:sz w:val="28"/>
          <w:szCs w:val="28"/>
        </w:rPr>
        <w:t>Документ, в котором отражен баланс доходов и расходов компании</w:t>
      </w:r>
    </w:p>
    <w:p w14:paraId="0182FC92" w14:textId="77777777" w:rsidR="00237EC3" w:rsidRPr="00237EC3" w:rsidRDefault="00237EC3" w:rsidP="00045810">
      <w:pPr>
        <w:tabs>
          <w:tab w:val="left" w:pos="993"/>
        </w:tabs>
        <w:spacing w:line="360" w:lineRule="auto"/>
        <w:ind w:firstLine="709"/>
        <w:jc w:val="both"/>
      </w:pPr>
      <w:r w:rsidRPr="00045810">
        <w:t>Практико-ориентированного задание</w:t>
      </w:r>
      <w:r w:rsidRPr="00237EC3">
        <w:t>.</w:t>
      </w:r>
    </w:p>
    <w:p w14:paraId="16151D3C" w14:textId="77777777" w:rsidR="00237EC3" w:rsidRPr="00237EC3" w:rsidRDefault="00237EC3" w:rsidP="00045810">
      <w:pPr>
        <w:tabs>
          <w:tab w:val="left" w:pos="993"/>
        </w:tabs>
        <w:spacing w:line="360" w:lineRule="auto"/>
        <w:ind w:firstLine="709"/>
        <w:jc w:val="both"/>
      </w:pPr>
      <w:r w:rsidRPr="00237EC3">
        <w:t>Текущие активы и пассивы компании представлены следующими данными:</w:t>
      </w:r>
    </w:p>
    <w:p w14:paraId="430F52B3" w14:textId="663688EE" w:rsidR="00237EC3" w:rsidRPr="006B2A79" w:rsidRDefault="00237EC3" w:rsidP="00045810">
      <w:pPr>
        <w:pStyle w:val="ac"/>
        <w:numPr>
          <w:ilvl w:val="0"/>
          <w:numId w:val="22"/>
        </w:numPr>
        <w:tabs>
          <w:tab w:val="left" w:pos="993"/>
        </w:tabs>
        <w:spacing w:after="0" w:line="360" w:lineRule="auto"/>
        <w:ind w:left="0" w:firstLine="709"/>
        <w:jc w:val="both"/>
        <w:rPr>
          <w:rFonts w:ascii="Times New Roman" w:hAnsi="Times New Roman"/>
          <w:sz w:val="28"/>
          <w:szCs w:val="28"/>
        </w:rPr>
      </w:pPr>
      <w:r w:rsidRPr="006B2A79">
        <w:rPr>
          <w:rFonts w:ascii="Times New Roman" w:hAnsi="Times New Roman"/>
          <w:sz w:val="28"/>
          <w:szCs w:val="28"/>
        </w:rPr>
        <w:t>оборотные активы</w:t>
      </w:r>
      <w:r w:rsidRPr="006B2A79">
        <w:rPr>
          <w:rFonts w:ascii="Times New Roman" w:hAnsi="Times New Roman"/>
          <w:sz w:val="28"/>
          <w:szCs w:val="28"/>
        </w:rPr>
        <w:tab/>
      </w:r>
      <w:r w:rsidRPr="006B2A79">
        <w:rPr>
          <w:rFonts w:ascii="Times New Roman" w:hAnsi="Times New Roman"/>
          <w:sz w:val="28"/>
          <w:szCs w:val="28"/>
        </w:rPr>
        <w:tab/>
      </w:r>
      <w:r w:rsidRPr="006B2A79">
        <w:rPr>
          <w:rFonts w:ascii="Times New Roman" w:hAnsi="Times New Roman"/>
          <w:sz w:val="28"/>
          <w:szCs w:val="28"/>
        </w:rPr>
        <w:tab/>
      </w:r>
      <w:r w:rsidRPr="006B2A79">
        <w:rPr>
          <w:rFonts w:ascii="Times New Roman" w:hAnsi="Times New Roman"/>
          <w:sz w:val="28"/>
          <w:szCs w:val="28"/>
        </w:rPr>
        <w:tab/>
        <w:t xml:space="preserve">1100 тыс. руб. </w:t>
      </w:r>
    </w:p>
    <w:p w14:paraId="3DE476F1" w14:textId="2EBC2747" w:rsidR="00237EC3" w:rsidRPr="006B2A79" w:rsidRDefault="00237EC3" w:rsidP="00045810">
      <w:pPr>
        <w:pStyle w:val="ac"/>
        <w:numPr>
          <w:ilvl w:val="0"/>
          <w:numId w:val="22"/>
        </w:numPr>
        <w:tabs>
          <w:tab w:val="left" w:pos="993"/>
        </w:tabs>
        <w:spacing w:after="0" w:line="360" w:lineRule="auto"/>
        <w:ind w:left="0" w:firstLine="709"/>
        <w:jc w:val="both"/>
        <w:rPr>
          <w:rFonts w:ascii="Times New Roman" w:hAnsi="Times New Roman"/>
          <w:sz w:val="28"/>
          <w:szCs w:val="28"/>
        </w:rPr>
      </w:pPr>
      <w:r w:rsidRPr="006B2A79">
        <w:rPr>
          <w:rFonts w:ascii="Times New Roman" w:hAnsi="Times New Roman"/>
          <w:sz w:val="28"/>
          <w:szCs w:val="28"/>
        </w:rPr>
        <w:t>краткосрочные обязательства</w:t>
      </w:r>
      <w:r w:rsidRPr="006B2A79">
        <w:rPr>
          <w:rFonts w:ascii="Times New Roman" w:hAnsi="Times New Roman"/>
          <w:sz w:val="28"/>
          <w:szCs w:val="28"/>
        </w:rPr>
        <w:tab/>
      </w:r>
      <w:r w:rsidRPr="006B2A79">
        <w:rPr>
          <w:rFonts w:ascii="Times New Roman" w:hAnsi="Times New Roman"/>
          <w:sz w:val="28"/>
          <w:szCs w:val="28"/>
        </w:rPr>
        <w:tab/>
        <w:t>650 тыс. руб.</w:t>
      </w:r>
    </w:p>
    <w:p w14:paraId="00B3D432" w14:textId="77777777" w:rsidR="00237EC3" w:rsidRPr="00237EC3" w:rsidRDefault="00237EC3" w:rsidP="00045810">
      <w:pPr>
        <w:tabs>
          <w:tab w:val="left" w:pos="993"/>
        </w:tabs>
        <w:spacing w:line="360" w:lineRule="auto"/>
        <w:ind w:firstLine="709"/>
        <w:jc w:val="both"/>
      </w:pPr>
      <w:r w:rsidRPr="00237EC3">
        <w:t>Принимается управленческое решение по следующим операциям:</w:t>
      </w:r>
    </w:p>
    <w:p w14:paraId="0DE03113" w14:textId="2030890A" w:rsidR="00237EC3" w:rsidRPr="006B2A79" w:rsidRDefault="00237EC3" w:rsidP="00045810">
      <w:pPr>
        <w:pStyle w:val="ac"/>
        <w:numPr>
          <w:ilvl w:val="0"/>
          <w:numId w:val="23"/>
        </w:numPr>
        <w:tabs>
          <w:tab w:val="left" w:pos="993"/>
        </w:tabs>
        <w:spacing w:after="0" w:line="360" w:lineRule="auto"/>
        <w:ind w:left="0" w:firstLine="709"/>
        <w:jc w:val="both"/>
        <w:rPr>
          <w:rFonts w:ascii="Times New Roman" w:hAnsi="Times New Roman"/>
          <w:sz w:val="28"/>
          <w:szCs w:val="28"/>
        </w:rPr>
      </w:pPr>
      <w:r w:rsidRPr="006B2A79">
        <w:rPr>
          <w:rFonts w:ascii="Times New Roman" w:hAnsi="Times New Roman"/>
          <w:sz w:val="28"/>
          <w:szCs w:val="28"/>
        </w:rPr>
        <w:t>приобретение оборудования за 120 тыс. руб. (за счет денежных средств на расчетном счете);</w:t>
      </w:r>
    </w:p>
    <w:p w14:paraId="6CC74E23" w14:textId="69071A8B" w:rsidR="00237EC3" w:rsidRPr="006B2A79" w:rsidRDefault="00237EC3" w:rsidP="00045810">
      <w:pPr>
        <w:pStyle w:val="ac"/>
        <w:numPr>
          <w:ilvl w:val="0"/>
          <w:numId w:val="23"/>
        </w:numPr>
        <w:tabs>
          <w:tab w:val="left" w:pos="993"/>
        </w:tabs>
        <w:spacing w:after="0" w:line="360" w:lineRule="auto"/>
        <w:ind w:left="0" w:firstLine="709"/>
        <w:jc w:val="both"/>
        <w:rPr>
          <w:rFonts w:ascii="Times New Roman" w:hAnsi="Times New Roman"/>
          <w:sz w:val="28"/>
          <w:szCs w:val="28"/>
        </w:rPr>
      </w:pPr>
      <w:r w:rsidRPr="006B2A79">
        <w:rPr>
          <w:rFonts w:ascii="Times New Roman" w:hAnsi="Times New Roman"/>
          <w:sz w:val="28"/>
          <w:szCs w:val="28"/>
        </w:rPr>
        <w:t>краткосрочный кредит в размере 150 тыс. руб.;</w:t>
      </w:r>
    </w:p>
    <w:p w14:paraId="350D8ED0" w14:textId="4BCBA4FD" w:rsidR="00237EC3" w:rsidRPr="006B2A79" w:rsidRDefault="00237EC3" w:rsidP="00045810">
      <w:pPr>
        <w:pStyle w:val="ac"/>
        <w:numPr>
          <w:ilvl w:val="0"/>
          <w:numId w:val="23"/>
        </w:numPr>
        <w:tabs>
          <w:tab w:val="left" w:pos="993"/>
        </w:tabs>
        <w:spacing w:after="0" w:line="360" w:lineRule="auto"/>
        <w:ind w:left="0" w:firstLine="709"/>
        <w:jc w:val="both"/>
        <w:rPr>
          <w:rFonts w:ascii="Times New Roman" w:hAnsi="Times New Roman"/>
          <w:sz w:val="28"/>
          <w:szCs w:val="28"/>
        </w:rPr>
      </w:pPr>
      <w:r w:rsidRPr="006B2A79">
        <w:rPr>
          <w:rFonts w:ascii="Times New Roman" w:hAnsi="Times New Roman"/>
          <w:sz w:val="28"/>
          <w:szCs w:val="28"/>
        </w:rPr>
        <w:t>продажа дополнительного количества обыкновенных акций нового выпуска на сумму 400 тыс. руб. для финансирования расширения деятельности;</w:t>
      </w:r>
    </w:p>
    <w:p w14:paraId="642C879E" w14:textId="4ACBAF84" w:rsidR="00237EC3" w:rsidRPr="006B2A79" w:rsidRDefault="00237EC3" w:rsidP="00045810">
      <w:pPr>
        <w:pStyle w:val="ac"/>
        <w:numPr>
          <w:ilvl w:val="0"/>
          <w:numId w:val="23"/>
        </w:numPr>
        <w:tabs>
          <w:tab w:val="left" w:pos="993"/>
        </w:tabs>
        <w:spacing w:after="0" w:line="360" w:lineRule="auto"/>
        <w:ind w:left="0" w:firstLine="709"/>
        <w:jc w:val="both"/>
        <w:rPr>
          <w:rFonts w:ascii="Times New Roman" w:hAnsi="Times New Roman"/>
          <w:sz w:val="28"/>
          <w:szCs w:val="28"/>
        </w:rPr>
      </w:pPr>
      <w:r w:rsidRPr="006B2A79">
        <w:rPr>
          <w:rFonts w:ascii="Times New Roman" w:hAnsi="Times New Roman"/>
          <w:sz w:val="28"/>
          <w:szCs w:val="28"/>
        </w:rPr>
        <w:t>начисление дивидендов в сумме 80 тыс. руб. для последующей выплаты учредителям</w:t>
      </w:r>
    </w:p>
    <w:p w14:paraId="1B5BB23C" w14:textId="77777777" w:rsidR="00237EC3" w:rsidRPr="006B2A79" w:rsidRDefault="00237EC3" w:rsidP="00045810">
      <w:pPr>
        <w:tabs>
          <w:tab w:val="left" w:pos="993"/>
        </w:tabs>
        <w:spacing w:line="360" w:lineRule="auto"/>
        <w:ind w:firstLine="709"/>
        <w:jc w:val="both"/>
      </w:pPr>
      <w:r w:rsidRPr="006B2A79">
        <w:t>Оцените влияние этих операций на ликвидность компании.</w:t>
      </w:r>
    </w:p>
    <w:p w14:paraId="3CC218E4" w14:textId="672EFD30" w:rsidR="009172B1" w:rsidRPr="006B2A79" w:rsidRDefault="009172B1" w:rsidP="00C76C11">
      <w:pPr>
        <w:spacing w:line="360" w:lineRule="auto"/>
        <w:jc w:val="both"/>
        <w:sectPr w:rsidR="009172B1" w:rsidRPr="006B2A79" w:rsidSect="00DC37F9">
          <w:footerReference w:type="default" r:id="rId8"/>
          <w:pgSz w:w="11906" w:h="16838"/>
          <w:pgMar w:top="1134" w:right="1134" w:bottom="1134" w:left="1134" w:header="709" w:footer="709" w:gutter="0"/>
          <w:pgNumType w:start="0"/>
          <w:cols w:space="708"/>
          <w:titlePg/>
          <w:docGrid w:linePitch="381"/>
        </w:sectPr>
      </w:pPr>
    </w:p>
    <w:p w14:paraId="5ED5B970" w14:textId="41BA4010" w:rsidR="00BB60B0" w:rsidRDefault="00BB60B0" w:rsidP="00665643">
      <w:pPr>
        <w:spacing w:line="360" w:lineRule="auto"/>
        <w:ind w:firstLine="709"/>
        <w:jc w:val="both"/>
        <w:rPr>
          <w:b/>
        </w:rPr>
      </w:pPr>
      <w:r w:rsidRPr="00986AA5">
        <w:rPr>
          <w:b/>
        </w:rPr>
        <w:lastRenderedPageBreak/>
        <w:t>Примеры оценочных средств для проверки каждой компетенции, формируемой дисциплиной</w:t>
      </w:r>
    </w:p>
    <w:tbl>
      <w:tblPr>
        <w:tblW w:w="1573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2552"/>
        <w:gridCol w:w="4394"/>
        <w:gridCol w:w="6520"/>
      </w:tblGrid>
      <w:tr w:rsidR="00CE17A4" w:rsidRPr="00E94E6C" w14:paraId="5A8449C6" w14:textId="5263E203" w:rsidTr="000A2CD3">
        <w:tc>
          <w:tcPr>
            <w:tcW w:w="2269" w:type="dxa"/>
            <w:shd w:val="clear" w:color="auto" w:fill="auto"/>
            <w:vAlign w:val="center"/>
          </w:tcPr>
          <w:p w14:paraId="53B0FF29" w14:textId="77777777" w:rsidR="00CE17A4" w:rsidRPr="00E94E6C" w:rsidRDefault="00CE17A4" w:rsidP="00E94E6C">
            <w:pPr>
              <w:widowControl w:val="0"/>
              <w:tabs>
                <w:tab w:val="left" w:pos="540"/>
              </w:tabs>
              <w:contextualSpacing/>
              <w:jc w:val="center"/>
              <w:rPr>
                <w:b/>
                <w:bCs/>
                <w:sz w:val="24"/>
                <w:szCs w:val="24"/>
              </w:rPr>
            </w:pPr>
            <w:r w:rsidRPr="00E94E6C">
              <w:rPr>
                <w:b/>
                <w:bCs/>
                <w:sz w:val="24"/>
                <w:szCs w:val="24"/>
              </w:rPr>
              <w:t>Наименование компетенции</w:t>
            </w:r>
          </w:p>
        </w:tc>
        <w:tc>
          <w:tcPr>
            <w:tcW w:w="2552" w:type="dxa"/>
            <w:shd w:val="clear" w:color="auto" w:fill="auto"/>
            <w:vAlign w:val="center"/>
          </w:tcPr>
          <w:p w14:paraId="4839B776" w14:textId="37C5E818" w:rsidR="00CE17A4" w:rsidRPr="00E94E6C" w:rsidRDefault="00CE17A4" w:rsidP="00E94E6C">
            <w:pPr>
              <w:widowControl w:val="0"/>
              <w:tabs>
                <w:tab w:val="left" w:pos="540"/>
              </w:tabs>
              <w:contextualSpacing/>
              <w:jc w:val="center"/>
              <w:rPr>
                <w:b/>
                <w:bCs/>
                <w:sz w:val="24"/>
                <w:szCs w:val="24"/>
              </w:rPr>
            </w:pPr>
            <w:r w:rsidRPr="00E94E6C">
              <w:rPr>
                <w:b/>
                <w:bCs/>
                <w:sz w:val="24"/>
                <w:szCs w:val="24"/>
              </w:rPr>
              <w:t>Наименование индикаторов достижения компетенции</w:t>
            </w:r>
          </w:p>
        </w:tc>
        <w:tc>
          <w:tcPr>
            <w:tcW w:w="4394" w:type="dxa"/>
            <w:shd w:val="clear" w:color="auto" w:fill="auto"/>
            <w:vAlign w:val="center"/>
          </w:tcPr>
          <w:p w14:paraId="69401576" w14:textId="77777777" w:rsidR="00CE17A4" w:rsidRPr="00E94E6C" w:rsidRDefault="00CE17A4" w:rsidP="00E94E6C">
            <w:pPr>
              <w:widowControl w:val="0"/>
              <w:tabs>
                <w:tab w:val="left" w:pos="540"/>
              </w:tabs>
              <w:contextualSpacing/>
              <w:jc w:val="center"/>
              <w:rPr>
                <w:b/>
                <w:bCs/>
                <w:sz w:val="24"/>
                <w:szCs w:val="24"/>
              </w:rPr>
            </w:pPr>
            <w:r w:rsidRPr="00E94E6C">
              <w:rPr>
                <w:b/>
                <w:bCs/>
                <w:sz w:val="24"/>
                <w:szCs w:val="24"/>
              </w:rPr>
              <w:t>Результаты обучения (умения и знания), соотнесенные с индикаторами достижения компетенции</w:t>
            </w:r>
          </w:p>
        </w:tc>
        <w:tc>
          <w:tcPr>
            <w:tcW w:w="6520" w:type="dxa"/>
          </w:tcPr>
          <w:p w14:paraId="5CE26342" w14:textId="1D1ED827" w:rsidR="00CE17A4" w:rsidRPr="00E94E6C" w:rsidRDefault="00CE17A4" w:rsidP="00E94E6C">
            <w:pPr>
              <w:widowControl w:val="0"/>
              <w:tabs>
                <w:tab w:val="left" w:pos="540"/>
              </w:tabs>
              <w:contextualSpacing/>
              <w:jc w:val="center"/>
              <w:rPr>
                <w:b/>
                <w:bCs/>
                <w:sz w:val="24"/>
                <w:szCs w:val="24"/>
              </w:rPr>
            </w:pPr>
            <w:r w:rsidRPr="00E94E6C">
              <w:rPr>
                <w:b/>
                <w:bCs/>
                <w:sz w:val="24"/>
                <w:szCs w:val="24"/>
              </w:rPr>
              <w:t>Типовые контрольные задания</w:t>
            </w:r>
          </w:p>
        </w:tc>
      </w:tr>
      <w:tr w:rsidR="00C76C11" w:rsidRPr="00E94E6C" w14:paraId="7C55FA06" w14:textId="26BD38ED" w:rsidTr="000A2CD3">
        <w:tc>
          <w:tcPr>
            <w:tcW w:w="2269" w:type="dxa"/>
            <w:vMerge w:val="restart"/>
            <w:shd w:val="clear" w:color="auto" w:fill="auto"/>
          </w:tcPr>
          <w:p w14:paraId="1FE89F48" w14:textId="117A714B" w:rsidR="00C76C11" w:rsidRPr="000A2CD3" w:rsidRDefault="00C76C11" w:rsidP="000A2CD3">
            <w:pPr>
              <w:widowControl w:val="0"/>
              <w:rPr>
                <w:sz w:val="24"/>
                <w:szCs w:val="24"/>
              </w:rPr>
            </w:pPr>
            <w:r w:rsidRPr="000A2CD3">
              <w:rPr>
                <w:sz w:val="24"/>
                <w:szCs w:val="24"/>
              </w:rPr>
              <w:t>Способность принимать обоснованные экономические решения в различных областях жизнедеятельности (УК-13)</w:t>
            </w:r>
          </w:p>
        </w:tc>
        <w:tc>
          <w:tcPr>
            <w:tcW w:w="2552" w:type="dxa"/>
            <w:shd w:val="clear" w:color="auto" w:fill="auto"/>
          </w:tcPr>
          <w:p w14:paraId="3A334700" w14:textId="268F2DD9" w:rsidR="00C76C11" w:rsidRPr="000A2CD3" w:rsidRDefault="00C76C11" w:rsidP="000A2CD3">
            <w:pPr>
              <w:rPr>
                <w:sz w:val="24"/>
                <w:szCs w:val="24"/>
              </w:rPr>
            </w:pPr>
            <w:r w:rsidRPr="000A2CD3">
              <w:rPr>
                <w:sz w:val="24"/>
                <w:szCs w:val="24"/>
              </w:rPr>
              <w:t>1. Понимает базовые принципы функционирования экономики и экономического развития, цели и формы участия государства в экономике.</w:t>
            </w:r>
          </w:p>
        </w:tc>
        <w:tc>
          <w:tcPr>
            <w:tcW w:w="4394" w:type="dxa"/>
            <w:shd w:val="clear" w:color="auto" w:fill="auto"/>
          </w:tcPr>
          <w:p w14:paraId="09267B13" w14:textId="77777777" w:rsidR="00C76C11" w:rsidRPr="000A2CD3" w:rsidRDefault="00C76C11" w:rsidP="000A2CD3">
            <w:pPr>
              <w:widowControl w:val="0"/>
              <w:rPr>
                <w:b/>
                <w:sz w:val="24"/>
                <w:szCs w:val="24"/>
              </w:rPr>
            </w:pPr>
            <w:r w:rsidRPr="000A2CD3">
              <w:rPr>
                <w:b/>
                <w:sz w:val="24"/>
                <w:szCs w:val="24"/>
              </w:rPr>
              <w:t>Знать</w:t>
            </w:r>
          </w:p>
          <w:p w14:paraId="244C3383" w14:textId="77777777" w:rsidR="00C76C11" w:rsidRPr="000A2CD3" w:rsidRDefault="00C76C11" w:rsidP="000A2CD3">
            <w:pPr>
              <w:widowControl w:val="0"/>
              <w:rPr>
                <w:sz w:val="24"/>
                <w:szCs w:val="24"/>
              </w:rPr>
            </w:pPr>
            <w:r w:rsidRPr="000A2CD3">
              <w:rPr>
                <w:sz w:val="24"/>
                <w:szCs w:val="24"/>
              </w:rPr>
              <w:t>Базовые принципы функционирования экономики и экономического развития</w:t>
            </w:r>
          </w:p>
          <w:p w14:paraId="1A60F77E" w14:textId="77777777" w:rsidR="00C76C11" w:rsidRPr="000A2CD3" w:rsidRDefault="00C76C11" w:rsidP="000A2CD3">
            <w:pPr>
              <w:widowControl w:val="0"/>
              <w:rPr>
                <w:b/>
                <w:sz w:val="24"/>
                <w:szCs w:val="24"/>
              </w:rPr>
            </w:pPr>
            <w:r w:rsidRPr="000A2CD3">
              <w:rPr>
                <w:b/>
                <w:sz w:val="24"/>
                <w:szCs w:val="24"/>
              </w:rPr>
              <w:t>Уметь</w:t>
            </w:r>
          </w:p>
          <w:p w14:paraId="0BD4C353" w14:textId="15035A84" w:rsidR="00C76C11" w:rsidRPr="000A2CD3" w:rsidRDefault="00C76C11" w:rsidP="000A2CD3">
            <w:pPr>
              <w:widowControl w:val="0"/>
              <w:rPr>
                <w:sz w:val="24"/>
                <w:szCs w:val="24"/>
                <w:highlight w:val="yellow"/>
              </w:rPr>
            </w:pPr>
            <w:r w:rsidRPr="000A2CD3">
              <w:rPr>
                <w:sz w:val="24"/>
                <w:szCs w:val="24"/>
              </w:rPr>
              <w:t xml:space="preserve">Принимать обоснованные экономические решения для конкретных задач, исходя из понимания принципов функционирования экономики и экономического развития </w:t>
            </w:r>
          </w:p>
        </w:tc>
        <w:tc>
          <w:tcPr>
            <w:tcW w:w="6520" w:type="dxa"/>
          </w:tcPr>
          <w:p w14:paraId="515A0133" w14:textId="666F92A6" w:rsidR="00C76C11" w:rsidRPr="000A2CD3" w:rsidRDefault="00C76C11" w:rsidP="000A2CD3">
            <w:pPr>
              <w:widowControl w:val="0"/>
              <w:rPr>
                <w:sz w:val="24"/>
                <w:szCs w:val="24"/>
              </w:rPr>
            </w:pPr>
            <w:r w:rsidRPr="000A2CD3">
              <w:rPr>
                <w:rFonts w:eastAsia="Calibri"/>
                <w:b/>
                <w:sz w:val="24"/>
                <w:szCs w:val="24"/>
                <w:lang w:eastAsia="en-US"/>
              </w:rPr>
              <w:t xml:space="preserve">Задание </w:t>
            </w:r>
          </w:p>
          <w:p w14:paraId="577B7AE1" w14:textId="04B835E9" w:rsidR="00B349D6" w:rsidRPr="000A2CD3" w:rsidRDefault="00B349D6" w:rsidP="000A2CD3">
            <w:pPr>
              <w:widowControl w:val="0"/>
              <w:rPr>
                <w:sz w:val="24"/>
                <w:szCs w:val="24"/>
              </w:rPr>
            </w:pPr>
            <w:r w:rsidRPr="000A2CD3">
              <w:rPr>
                <w:sz w:val="24"/>
                <w:szCs w:val="24"/>
              </w:rPr>
              <w:t>Неверна формула определения маржинального дохода:</w:t>
            </w:r>
          </w:p>
          <w:p w14:paraId="3725FCE7" w14:textId="3919EC2C" w:rsidR="00B349D6" w:rsidRPr="000A2CD3" w:rsidRDefault="00B349D6" w:rsidP="000A2CD3">
            <w:pPr>
              <w:pStyle w:val="ac"/>
              <w:widowControl w:val="0"/>
              <w:numPr>
                <w:ilvl w:val="0"/>
                <w:numId w:val="10"/>
              </w:numPr>
              <w:spacing w:after="0" w:line="240" w:lineRule="auto"/>
              <w:ind w:left="0" w:firstLine="0"/>
              <w:rPr>
                <w:rFonts w:ascii="Times New Roman" w:hAnsi="Times New Roman"/>
                <w:sz w:val="24"/>
                <w:szCs w:val="24"/>
              </w:rPr>
            </w:pPr>
            <w:r w:rsidRPr="000A2CD3">
              <w:rPr>
                <w:rFonts w:ascii="Times New Roman" w:hAnsi="Times New Roman"/>
                <w:sz w:val="24"/>
                <w:szCs w:val="24"/>
              </w:rPr>
              <w:t>Объем продаж минус переменные расходы</w:t>
            </w:r>
          </w:p>
          <w:p w14:paraId="47640ABA" w14:textId="6CB372AC" w:rsidR="00B349D6" w:rsidRPr="000A2CD3" w:rsidRDefault="00B349D6" w:rsidP="000A2CD3">
            <w:pPr>
              <w:pStyle w:val="ac"/>
              <w:widowControl w:val="0"/>
              <w:numPr>
                <w:ilvl w:val="0"/>
                <w:numId w:val="10"/>
              </w:numPr>
              <w:spacing w:after="0" w:line="240" w:lineRule="auto"/>
              <w:ind w:left="0" w:firstLine="0"/>
              <w:rPr>
                <w:rFonts w:ascii="Times New Roman" w:hAnsi="Times New Roman"/>
                <w:sz w:val="24"/>
                <w:szCs w:val="24"/>
              </w:rPr>
            </w:pPr>
            <w:r w:rsidRPr="000A2CD3">
              <w:rPr>
                <w:rFonts w:ascii="Times New Roman" w:hAnsi="Times New Roman"/>
                <w:sz w:val="24"/>
                <w:szCs w:val="24"/>
              </w:rPr>
              <w:t>Постоянные расходы плюс прибыль</w:t>
            </w:r>
          </w:p>
          <w:p w14:paraId="63FC4F1F" w14:textId="4E2FBE93" w:rsidR="00B349D6" w:rsidRPr="000A2CD3" w:rsidRDefault="00B349D6" w:rsidP="000A2CD3">
            <w:pPr>
              <w:pStyle w:val="ac"/>
              <w:widowControl w:val="0"/>
              <w:numPr>
                <w:ilvl w:val="0"/>
                <w:numId w:val="10"/>
              </w:numPr>
              <w:spacing w:after="0" w:line="240" w:lineRule="auto"/>
              <w:ind w:left="0" w:firstLine="0"/>
              <w:rPr>
                <w:rFonts w:ascii="Times New Roman" w:hAnsi="Times New Roman"/>
                <w:sz w:val="24"/>
                <w:szCs w:val="24"/>
              </w:rPr>
            </w:pPr>
            <w:r w:rsidRPr="000A2CD3">
              <w:rPr>
                <w:rFonts w:ascii="Times New Roman" w:hAnsi="Times New Roman"/>
                <w:sz w:val="24"/>
                <w:szCs w:val="24"/>
              </w:rPr>
              <w:t>Постоянные расходы плюс переменные расходы</w:t>
            </w:r>
          </w:p>
          <w:p w14:paraId="49FF2C2B" w14:textId="2E58EBD0" w:rsidR="00B349D6" w:rsidRPr="000A2CD3" w:rsidRDefault="00B349D6" w:rsidP="000A2CD3">
            <w:pPr>
              <w:pStyle w:val="ac"/>
              <w:widowControl w:val="0"/>
              <w:numPr>
                <w:ilvl w:val="0"/>
                <w:numId w:val="10"/>
              </w:numPr>
              <w:spacing w:after="0" w:line="240" w:lineRule="auto"/>
              <w:ind w:left="0" w:firstLine="0"/>
              <w:rPr>
                <w:rFonts w:ascii="Times New Roman" w:hAnsi="Times New Roman"/>
                <w:sz w:val="24"/>
                <w:szCs w:val="24"/>
              </w:rPr>
            </w:pPr>
            <w:r w:rsidRPr="000A2CD3">
              <w:rPr>
                <w:rFonts w:ascii="Times New Roman" w:hAnsi="Times New Roman"/>
                <w:sz w:val="24"/>
                <w:szCs w:val="24"/>
              </w:rPr>
              <w:t>Переменные расходы плюс прибыль.</w:t>
            </w:r>
          </w:p>
          <w:p w14:paraId="443DADFF" w14:textId="1FDEA29E" w:rsidR="00C76C11" w:rsidRPr="000A2CD3" w:rsidRDefault="00C76C11" w:rsidP="000A2CD3">
            <w:pPr>
              <w:widowControl w:val="0"/>
              <w:rPr>
                <w:b/>
                <w:sz w:val="24"/>
                <w:szCs w:val="24"/>
              </w:rPr>
            </w:pPr>
          </w:p>
        </w:tc>
      </w:tr>
      <w:tr w:rsidR="00C76C11" w:rsidRPr="00E94E6C" w14:paraId="031CDDD0" w14:textId="0D48D792" w:rsidTr="000A2CD3">
        <w:trPr>
          <w:trHeight w:val="4631"/>
        </w:trPr>
        <w:tc>
          <w:tcPr>
            <w:tcW w:w="2269" w:type="dxa"/>
            <w:vMerge/>
            <w:shd w:val="clear" w:color="auto" w:fill="auto"/>
          </w:tcPr>
          <w:p w14:paraId="204AE350" w14:textId="77777777" w:rsidR="00C76C11" w:rsidRPr="000A2CD3" w:rsidRDefault="00C76C11" w:rsidP="000A2CD3">
            <w:pPr>
              <w:widowControl w:val="0"/>
              <w:rPr>
                <w:sz w:val="24"/>
                <w:szCs w:val="24"/>
                <w:highlight w:val="yellow"/>
              </w:rPr>
            </w:pPr>
          </w:p>
        </w:tc>
        <w:tc>
          <w:tcPr>
            <w:tcW w:w="2552" w:type="dxa"/>
            <w:shd w:val="clear" w:color="auto" w:fill="auto"/>
          </w:tcPr>
          <w:p w14:paraId="39A59650" w14:textId="77777777" w:rsidR="00C76C11" w:rsidRPr="000A2CD3" w:rsidRDefault="00C76C11" w:rsidP="000A2CD3">
            <w:pPr>
              <w:widowControl w:val="0"/>
              <w:rPr>
                <w:sz w:val="24"/>
                <w:szCs w:val="24"/>
              </w:rPr>
            </w:pPr>
            <w:r w:rsidRPr="000A2CD3">
              <w:rPr>
                <w:sz w:val="24"/>
                <w:szCs w:val="24"/>
              </w:rPr>
              <w:t>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p w14:paraId="73FF26DC" w14:textId="52DE6A6C" w:rsidR="000A2CD3" w:rsidRPr="000A2CD3" w:rsidRDefault="000A2CD3" w:rsidP="000A2CD3">
            <w:pPr>
              <w:widowControl w:val="0"/>
              <w:rPr>
                <w:sz w:val="24"/>
                <w:szCs w:val="24"/>
                <w:highlight w:val="yellow"/>
              </w:rPr>
            </w:pPr>
          </w:p>
        </w:tc>
        <w:tc>
          <w:tcPr>
            <w:tcW w:w="4394" w:type="dxa"/>
            <w:shd w:val="clear" w:color="auto" w:fill="auto"/>
          </w:tcPr>
          <w:p w14:paraId="2EA1D957" w14:textId="77777777" w:rsidR="00C76C11" w:rsidRPr="000A2CD3" w:rsidRDefault="00C76C11" w:rsidP="000A2CD3">
            <w:pPr>
              <w:widowControl w:val="0"/>
              <w:rPr>
                <w:b/>
                <w:sz w:val="24"/>
                <w:szCs w:val="24"/>
              </w:rPr>
            </w:pPr>
            <w:r w:rsidRPr="000A2CD3">
              <w:rPr>
                <w:b/>
                <w:sz w:val="24"/>
                <w:szCs w:val="24"/>
              </w:rPr>
              <w:t>Знать</w:t>
            </w:r>
          </w:p>
          <w:p w14:paraId="121B9DB3" w14:textId="77777777" w:rsidR="00C76C11" w:rsidRPr="000A2CD3" w:rsidRDefault="00C76C11" w:rsidP="000A2CD3">
            <w:pPr>
              <w:widowControl w:val="0"/>
              <w:rPr>
                <w:sz w:val="24"/>
                <w:szCs w:val="24"/>
              </w:rPr>
            </w:pPr>
            <w:r w:rsidRPr="000A2CD3">
              <w:rPr>
                <w:sz w:val="24"/>
                <w:szCs w:val="24"/>
              </w:rPr>
              <w:t>Методы личного экономического и финансового планирования, финансовые инструменты для управления личными финансами</w:t>
            </w:r>
          </w:p>
          <w:p w14:paraId="487D8D41" w14:textId="77777777" w:rsidR="00C76C11" w:rsidRPr="000A2CD3" w:rsidRDefault="00C76C11" w:rsidP="000A2CD3">
            <w:pPr>
              <w:widowControl w:val="0"/>
              <w:rPr>
                <w:b/>
                <w:sz w:val="24"/>
                <w:szCs w:val="24"/>
              </w:rPr>
            </w:pPr>
            <w:r w:rsidRPr="000A2CD3">
              <w:rPr>
                <w:b/>
                <w:sz w:val="24"/>
                <w:szCs w:val="24"/>
              </w:rPr>
              <w:t>Уметь</w:t>
            </w:r>
          </w:p>
          <w:p w14:paraId="556AF3EE" w14:textId="13A0DD6B" w:rsidR="00C76C11" w:rsidRPr="000A2CD3" w:rsidRDefault="00C76C11" w:rsidP="000A2CD3">
            <w:pPr>
              <w:widowControl w:val="0"/>
              <w:rPr>
                <w:sz w:val="24"/>
                <w:szCs w:val="24"/>
                <w:highlight w:val="yellow"/>
              </w:rPr>
            </w:pPr>
            <w:r w:rsidRPr="000A2CD3">
              <w:rPr>
                <w:sz w:val="24"/>
                <w:szCs w:val="24"/>
              </w:rPr>
              <w:t>Применять методы планирования для достижения текущих и долгосрочных финансовых целей, применять инструменты для управления личными финансами с целью контроля собственных рисков</w:t>
            </w:r>
          </w:p>
        </w:tc>
        <w:tc>
          <w:tcPr>
            <w:tcW w:w="6520" w:type="dxa"/>
          </w:tcPr>
          <w:p w14:paraId="22D34285" w14:textId="63B65F36" w:rsidR="00C76C11" w:rsidRPr="000A2CD3" w:rsidRDefault="00C76C11" w:rsidP="000A2CD3">
            <w:pPr>
              <w:widowControl w:val="0"/>
              <w:rPr>
                <w:sz w:val="24"/>
                <w:szCs w:val="24"/>
              </w:rPr>
            </w:pPr>
            <w:r w:rsidRPr="000A2CD3">
              <w:rPr>
                <w:rFonts w:eastAsia="Calibri"/>
                <w:b/>
                <w:sz w:val="24"/>
                <w:szCs w:val="24"/>
                <w:lang w:eastAsia="en-US"/>
              </w:rPr>
              <w:t xml:space="preserve">Задание </w:t>
            </w:r>
          </w:p>
          <w:p w14:paraId="34EFA63A" w14:textId="56A5C8F8" w:rsidR="00C76C11" w:rsidRPr="000A2CD3" w:rsidRDefault="00B349D6" w:rsidP="000A2CD3">
            <w:pPr>
              <w:widowControl w:val="0"/>
              <w:rPr>
                <w:bCs/>
                <w:sz w:val="24"/>
                <w:szCs w:val="24"/>
              </w:rPr>
            </w:pPr>
            <w:r w:rsidRPr="000A2CD3">
              <w:rPr>
                <w:bCs/>
                <w:sz w:val="24"/>
                <w:szCs w:val="24"/>
              </w:rPr>
              <w:t xml:space="preserve">Объем продаж компании в отчетном году составил 568 млн. руб. На следующий год план формируется из объема выручки-нетто в 647,52 млн. руб. Известно, что потребность в оборотных активах, меняющихся пропорционально объему продаж, составляла ранее 50 млн. руб., а по остальным статьям оборотного капитала – 25 млн. руб. </w:t>
            </w:r>
          </w:p>
          <w:p w14:paraId="10C1BD6B" w14:textId="07C5AE8D" w:rsidR="00B349D6" w:rsidRPr="000A2CD3" w:rsidRDefault="00B349D6" w:rsidP="000A2CD3">
            <w:pPr>
              <w:widowControl w:val="0"/>
              <w:rPr>
                <w:bCs/>
                <w:sz w:val="24"/>
                <w:szCs w:val="24"/>
              </w:rPr>
            </w:pPr>
            <w:r w:rsidRPr="000A2CD3">
              <w:rPr>
                <w:bCs/>
                <w:sz w:val="24"/>
                <w:szCs w:val="24"/>
              </w:rPr>
              <w:t>Определите потребность в оборотном капитале на плановый год.</w:t>
            </w:r>
          </w:p>
          <w:p w14:paraId="3E82BDE7" w14:textId="71197BF4" w:rsidR="00B349D6" w:rsidRPr="000A2CD3" w:rsidRDefault="00B349D6" w:rsidP="000A2CD3">
            <w:pPr>
              <w:widowControl w:val="0"/>
              <w:rPr>
                <w:bCs/>
                <w:sz w:val="24"/>
                <w:szCs w:val="24"/>
              </w:rPr>
            </w:pPr>
          </w:p>
        </w:tc>
      </w:tr>
      <w:tr w:rsidR="000B548D" w:rsidRPr="00E94E6C" w14:paraId="241DB099" w14:textId="77777777" w:rsidTr="000A2CD3">
        <w:tc>
          <w:tcPr>
            <w:tcW w:w="2269" w:type="dxa"/>
            <w:vMerge w:val="restart"/>
            <w:shd w:val="clear" w:color="auto" w:fill="auto"/>
          </w:tcPr>
          <w:p w14:paraId="7F52C6CD" w14:textId="6F2A45FD" w:rsidR="000B548D" w:rsidRPr="000A2CD3" w:rsidRDefault="000B548D" w:rsidP="000A2CD3">
            <w:pPr>
              <w:widowControl w:val="0"/>
              <w:rPr>
                <w:sz w:val="24"/>
                <w:szCs w:val="24"/>
              </w:rPr>
            </w:pPr>
            <w:r w:rsidRPr="000A2CD3">
              <w:rPr>
                <w:sz w:val="24"/>
                <w:szCs w:val="24"/>
              </w:rPr>
              <w:lastRenderedPageBreak/>
              <w:t>Владение основными научными понятиями и категориальным аппаратом современной экономики и их применение при решении прикладных задач (ПКН-1)</w:t>
            </w:r>
          </w:p>
        </w:tc>
        <w:tc>
          <w:tcPr>
            <w:tcW w:w="2552" w:type="dxa"/>
            <w:shd w:val="clear" w:color="auto" w:fill="auto"/>
          </w:tcPr>
          <w:p w14:paraId="25A191EC" w14:textId="3D02A281" w:rsidR="000B548D" w:rsidRPr="000A2CD3" w:rsidRDefault="000B548D" w:rsidP="000A2CD3">
            <w:pPr>
              <w:pStyle w:val="Style2"/>
              <w:spacing w:line="240" w:lineRule="auto"/>
              <w:ind w:firstLine="0"/>
              <w:jc w:val="left"/>
              <w:rPr>
                <w:rFonts w:eastAsia="Calibri"/>
              </w:rPr>
            </w:pPr>
            <w:r w:rsidRPr="000A2CD3">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tc>
        <w:tc>
          <w:tcPr>
            <w:tcW w:w="4394" w:type="dxa"/>
            <w:shd w:val="clear" w:color="auto" w:fill="auto"/>
          </w:tcPr>
          <w:p w14:paraId="3A8B8CDE" w14:textId="77777777" w:rsidR="000B548D" w:rsidRPr="000A2CD3" w:rsidRDefault="000B548D" w:rsidP="000A2CD3">
            <w:pPr>
              <w:widowControl w:val="0"/>
              <w:rPr>
                <w:b/>
                <w:sz w:val="24"/>
                <w:szCs w:val="24"/>
              </w:rPr>
            </w:pPr>
            <w:r w:rsidRPr="000A2CD3">
              <w:rPr>
                <w:b/>
                <w:sz w:val="24"/>
                <w:szCs w:val="24"/>
              </w:rPr>
              <w:t>Знать</w:t>
            </w:r>
          </w:p>
          <w:p w14:paraId="16A7E2D0" w14:textId="77777777" w:rsidR="000B548D" w:rsidRPr="000A2CD3" w:rsidRDefault="000B548D" w:rsidP="000A2CD3">
            <w:pPr>
              <w:widowControl w:val="0"/>
              <w:rPr>
                <w:sz w:val="24"/>
                <w:szCs w:val="24"/>
              </w:rPr>
            </w:pPr>
            <w:r w:rsidRPr="000A2CD3">
              <w:rPr>
                <w:sz w:val="24"/>
                <w:szCs w:val="24"/>
              </w:rPr>
              <w:t>Экономические концепции, модели, ведущие школы экономической науки</w:t>
            </w:r>
          </w:p>
          <w:p w14:paraId="41B507F3" w14:textId="77777777" w:rsidR="000B548D" w:rsidRPr="000A2CD3" w:rsidRDefault="000B548D" w:rsidP="000A2CD3">
            <w:pPr>
              <w:widowControl w:val="0"/>
              <w:rPr>
                <w:b/>
                <w:sz w:val="24"/>
                <w:szCs w:val="24"/>
              </w:rPr>
            </w:pPr>
            <w:r w:rsidRPr="000A2CD3">
              <w:rPr>
                <w:b/>
                <w:sz w:val="24"/>
                <w:szCs w:val="24"/>
              </w:rPr>
              <w:t>Уметь</w:t>
            </w:r>
          </w:p>
          <w:p w14:paraId="4267D07E" w14:textId="58FECC91" w:rsidR="000B548D" w:rsidRPr="000A2CD3" w:rsidRDefault="000B548D" w:rsidP="000A2CD3">
            <w:pPr>
              <w:widowControl w:val="0"/>
              <w:rPr>
                <w:b/>
                <w:sz w:val="24"/>
                <w:szCs w:val="24"/>
              </w:rPr>
            </w:pPr>
            <w:r w:rsidRPr="000A2CD3">
              <w:rPr>
                <w:sz w:val="24"/>
                <w:szCs w:val="24"/>
              </w:rPr>
              <w:t>Применять научный понятийный и категориальный аппарат современной экономики при решении прикладных задач</w:t>
            </w:r>
          </w:p>
        </w:tc>
        <w:tc>
          <w:tcPr>
            <w:tcW w:w="6520" w:type="dxa"/>
          </w:tcPr>
          <w:p w14:paraId="21141A59" w14:textId="77EC717F" w:rsidR="000B548D" w:rsidRPr="000A2CD3" w:rsidRDefault="000B548D" w:rsidP="000A2CD3">
            <w:pPr>
              <w:widowControl w:val="0"/>
              <w:rPr>
                <w:sz w:val="24"/>
                <w:szCs w:val="24"/>
              </w:rPr>
            </w:pPr>
            <w:r w:rsidRPr="000A2CD3">
              <w:rPr>
                <w:rFonts w:eastAsia="Calibri"/>
                <w:b/>
                <w:sz w:val="24"/>
                <w:szCs w:val="24"/>
                <w:lang w:eastAsia="en-US"/>
              </w:rPr>
              <w:t>Задание</w:t>
            </w:r>
          </w:p>
          <w:p w14:paraId="4D639299" w14:textId="1D05EC2D" w:rsidR="000B548D" w:rsidRPr="000A2CD3" w:rsidRDefault="000B548D" w:rsidP="000A2CD3">
            <w:pPr>
              <w:widowControl w:val="0"/>
              <w:rPr>
                <w:sz w:val="24"/>
                <w:szCs w:val="24"/>
              </w:rPr>
            </w:pPr>
            <w:r w:rsidRPr="000A2CD3">
              <w:rPr>
                <w:sz w:val="24"/>
                <w:szCs w:val="24"/>
              </w:rPr>
              <w:t>Ликвидность баланса – это:</w:t>
            </w:r>
          </w:p>
          <w:p w14:paraId="7FFBE127" w14:textId="255A9FD0" w:rsidR="000B548D" w:rsidRPr="000A2CD3" w:rsidRDefault="000B548D" w:rsidP="000A2CD3">
            <w:pPr>
              <w:pStyle w:val="ac"/>
              <w:widowControl w:val="0"/>
              <w:numPr>
                <w:ilvl w:val="0"/>
                <w:numId w:val="11"/>
              </w:numPr>
              <w:spacing w:after="0" w:line="240" w:lineRule="auto"/>
              <w:ind w:left="0" w:firstLine="0"/>
              <w:rPr>
                <w:rFonts w:ascii="Times New Roman" w:hAnsi="Times New Roman"/>
                <w:sz w:val="24"/>
                <w:szCs w:val="24"/>
              </w:rPr>
            </w:pPr>
            <w:r w:rsidRPr="000A2CD3">
              <w:rPr>
                <w:rFonts w:ascii="Times New Roman" w:hAnsi="Times New Roman"/>
                <w:sz w:val="24"/>
                <w:szCs w:val="24"/>
              </w:rPr>
              <w:t>Способность активов трансформироваться в денежные средства</w:t>
            </w:r>
          </w:p>
          <w:p w14:paraId="7CF992BF" w14:textId="3BE9EAB0" w:rsidR="000B548D" w:rsidRPr="000A2CD3" w:rsidRDefault="000B548D" w:rsidP="000A2CD3">
            <w:pPr>
              <w:pStyle w:val="ac"/>
              <w:widowControl w:val="0"/>
              <w:numPr>
                <w:ilvl w:val="0"/>
                <w:numId w:val="11"/>
              </w:numPr>
              <w:spacing w:after="0" w:line="240" w:lineRule="auto"/>
              <w:ind w:left="0" w:firstLine="0"/>
              <w:rPr>
                <w:rFonts w:ascii="Times New Roman" w:hAnsi="Times New Roman"/>
                <w:sz w:val="24"/>
                <w:szCs w:val="24"/>
              </w:rPr>
            </w:pPr>
            <w:r w:rsidRPr="000A2CD3">
              <w:rPr>
                <w:rFonts w:ascii="Times New Roman" w:hAnsi="Times New Roman"/>
                <w:sz w:val="24"/>
                <w:szCs w:val="24"/>
              </w:rPr>
              <w:t>Наличие у компании оборотных активов, достаточных для расчетов по краткосрочным обязательствам</w:t>
            </w:r>
          </w:p>
          <w:p w14:paraId="0D7F93B7" w14:textId="6CD41558" w:rsidR="000B548D" w:rsidRPr="000A2CD3" w:rsidRDefault="000B548D" w:rsidP="000A2CD3">
            <w:pPr>
              <w:pStyle w:val="ac"/>
              <w:widowControl w:val="0"/>
              <w:numPr>
                <w:ilvl w:val="0"/>
                <w:numId w:val="11"/>
              </w:numPr>
              <w:spacing w:after="0" w:line="240" w:lineRule="auto"/>
              <w:ind w:left="0" w:firstLine="0"/>
              <w:rPr>
                <w:rFonts w:ascii="Times New Roman" w:hAnsi="Times New Roman"/>
                <w:sz w:val="24"/>
                <w:szCs w:val="24"/>
              </w:rPr>
            </w:pPr>
            <w:r w:rsidRPr="000A2CD3">
              <w:rPr>
                <w:rFonts w:ascii="Times New Roman" w:hAnsi="Times New Roman"/>
                <w:sz w:val="24"/>
                <w:szCs w:val="24"/>
              </w:rPr>
              <w:t>Возможность своевременно и полно расплатиться по кредитам и процентам</w:t>
            </w:r>
          </w:p>
          <w:p w14:paraId="23B64FBC" w14:textId="1F43BF31" w:rsidR="000B548D" w:rsidRPr="000A2CD3" w:rsidRDefault="000B548D" w:rsidP="000A2CD3">
            <w:pPr>
              <w:pStyle w:val="ac"/>
              <w:widowControl w:val="0"/>
              <w:numPr>
                <w:ilvl w:val="0"/>
                <w:numId w:val="11"/>
              </w:numPr>
              <w:spacing w:after="0" w:line="240" w:lineRule="auto"/>
              <w:ind w:left="0" w:firstLine="0"/>
              <w:rPr>
                <w:rFonts w:ascii="Times New Roman" w:hAnsi="Times New Roman"/>
                <w:b/>
                <w:sz w:val="24"/>
                <w:szCs w:val="24"/>
              </w:rPr>
            </w:pPr>
            <w:r w:rsidRPr="000A2CD3">
              <w:rPr>
                <w:rFonts w:ascii="Times New Roman" w:hAnsi="Times New Roman"/>
                <w:sz w:val="24"/>
                <w:szCs w:val="24"/>
              </w:rPr>
              <w:t>Покрытие операционных расходов операционными доходами</w:t>
            </w:r>
          </w:p>
        </w:tc>
      </w:tr>
      <w:tr w:rsidR="00DF0DD9" w:rsidRPr="00E94E6C" w14:paraId="259E10EA" w14:textId="77777777" w:rsidTr="000A2CD3">
        <w:tc>
          <w:tcPr>
            <w:tcW w:w="2269" w:type="dxa"/>
            <w:vMerge/>
            <w:shd w:val="clear" w:color="auto" w:fill="auto"/>
          </w:tcPr>
          <w:p w14:paraId="7111B32D" w14:textId="77777777" w:rsidR="00DF0DD9" w:rsidRPr="000A2CD3" w:rsidRDefault="00DF0DD9" w:rsidP="000A2CD3">
            <w:pPr>
              <w:widowControl w:val="0"/>
              <w:rPr>
                <w:sz w:val="24"/>
                <w:szCs w:val="24"/>
              </w:rPr>
            </w:pPr>
          </w:p>
        </w:tc>
        <w:tc>
          <w:tcPr>
            <w:tcW w:w="2552" w:type="dxa"/>
            <w:shd w:val="clear" w:color="auto" w:fill="auto"/>
          </w:tcPr>
          <w:p w14:paraId="512802FB" w14:textId="77777777" w:rsidR="00DF0DD9" w:rsidRPr="000A2CD3" w:rsidRDefault="00DF0DD9" w:rsidP="000A2CD3">
            <w:pPr>
              <w:rPr>
                <w:sz w:val="24"/>
                <w:szCs w:val="24"/>
              </w:rPr>
            </w:pPr>
            <w:r w:rsidRPr="000A2CD3">
              <w:rPr>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4F13BC8F" w14:textId="489E7212" w:rsidR="00DF0DD9" w:rsidRPr="000A2CD3" w:rsidRDefault="00DF0DD9" w:rsidP="000A2CD3">
            <w:pPr>
              <w:rPr>
                <w:sz w:val="24"/>
                <w:szCs w:val="24"/>
              </w:rPr>
            </w:pPr>
          </w:p>
        </w:tc>
        <w:tc>
          <w:tcPr>
            <w:tcW w:w="4394" w:type="dxa"/>
            <w:shd w:val="clear" w:color="auto" w:fill="auto"/>
          </w:tcPr>
          <w:p w14:paraId="1080D9BE" w14:textId="77777777" w:rsidR="00DF0DD9" w:rsidRPr="000A2CD3" w:rsidRDefault="00DF0DD9" w:rsidP="000A2CD3">
            <w:pPr>
              <w:widowControl w:val="0"/>
              <w:rPr>
                <w:b/>
                <w:sz w:val="24"/>
                <w:szCs w:val="24"/>
              </w:rPr>
            </w:pPr>
            <w:r w:rsidRPr="000A2CD3">
              <w:rPr>
                <w:b/>
                <w:sz w:val="24"/>
                <w:szCs w:val="24"/>
              </w:rPr>
              <w:t>Знать</w:t>
            </w:r>
          </w:p>
          <w:p w14:paraId="3A2E0000" w14:textId="77777777" w:rsidR="00DF0DD9" w:rsidRPr="000A2CD3" w:rsidRDefault="00DF0DD9" w:rsidP="000A2CD3">
            <w:pPr>
              <w:widowControl w:val="0"/>
              <w:rPr>
                <w:sz w:val="24"/>
                <w:szCs w:val="24"/>
              </w:rPr>
            </w:pPr>
            <w:r w:rsidRPr="000A2CD3">
              <w:rPr>
                <w:sz w:val="24"/>
                <w:szCs w:val="24"/>
              </w:rPr>
              <w:t>Подходы и методы для выявления сущности и особенностей экономических процессов</w:t>
            </w:r>
          </w:p>
          <w:p w14:paraId="11C2DFC3" w14:textId="77777777" w:rsidR="00DF0DD9" w:rsidRPr="000A2CD3" w:rsidRDefault="00DF0DD9" w:rsidP="000A2CD3">
            <w:pPr>
              <w:widowControl w:val="0"/>
              <w:rPr>
                <w:b/>
                <w:sz w:val="24"/>
                <w:szCs w:val="24"/>
              </w:rPr>
            </w:pPr>
            <w:r w:rsidRPr="000A2CD3">
              <w:rPr>
                <w:b/>
                <w:sz w:val="24"/>
                <w:szCs w:val="24"/>
              </w:rPr>
              <w:t>Уметь</w:t>
            </w:r>
          </w:p>
          <w:p w14:paraId="4335937D" w14:textId="7C0EF48F" w:rsidR="00DF0DD9" w:rsidRPr="000A2CD3" w:rsidRDefault="00DF0DD9" w:rsidP="000A2CD3">
            <w:pPr>
              <w:widowControl w:val="0"/>
              <w:rPr>
                <w:b/>
                <w:sz w:val="24"/>
                <w:szCs w:val="24"/>
              </w:rPr>
            </w:pPr>
            <w:r w:rsidRPr="000A2CD3">
              <w:rPr>
                <w:sz w:val="24"/>
                <w:szCs w:val="24"/>
              </w:rPr>
              <w:t>Корректно проводить анализ экономических процессов, текущих социально-экономических проблем</w:t>
            </w:r>
          </w:p>
        </w:tc>
        <w:tc>
          <w:tcPr>
            <w:tcW w:w="6520" w:type="dxa"/>
          </w:tcPr>
          <w:p w14:paraId="6785D5A6" w14:textId="4028412E" w:rsidR="00DF0DD9" w:rsidRPr="000A2CD3" w:rsidRDefault="00DF0DD9" w:rsidP="000A2CD3">
            <w:pPr>
              <w:widowControl w:val="0"/>
              <w:rPr>
                <w:rFonts w:eastAsia="Calibri"/>
                <w:b/>
                <w:sz w:val="24"/>
                <w:szCs w:val="24"/>
                <w:lang w:eastAsia="en-US"/>
              </w:rPr>
            </w:pPr>
            <w:r w:rsidRPr="000A2CD3">
              <w:rPr>
                <w:rFonts w:eastAsia="Calibri"/>
                <w:b/>
                <w:sz w:val="24"/>
                <w:szCs w:val="24"/>
                <w:lang w:eastAsia="en-US"/>
              </w:rPr>
              <w:t xml:space="preserve">Задание </w:t>
            </w:r>
          </w:p>
          <w:p w14:paraId="308B7945" w14:textId="4F75713B" w:rsidR="00DF0DD9" w:rsidRPr="000A2CD3" w:rsidRDefault="00DF0DD9" w:rsidP="000A2CD3">
            <w:pPr>
              <w:widowControl w:val="0"/>
              <w:rPr>
                <w:rFonts w:eastAsia="Calibri"/>
                <w:bCs/>
                <w:sz w:val="24"/>
                <w:szCs w:val="24"/>
                <w:lang w:eastAsia="en-US"/>
              </w:rPr>
            </w:pPr>
            <w:r w:rsidRPr="000A2CD3">
              <w:rPr>
                <w:rFonts w:eastAsia="Calibri"/>
                <w:bCs/>
                <w:sz w:val="24"/>
                <w:szCs w:val="24"/>
                <w:lang w:eastAsia="en-US"/>
              </w:rPr>
              <w:t>Текущие активы и пассивы компании представлены следующими данными:</w:t>
            </w:r>
          </w:p>
          <w:p w14:paraId="71B824EE" w14:textId="77777777" w:rsidR="00DF0DD9" w:rsidRPr="000A2CD3" w:rsidRDefault="00DF0DD9" w:rsidP="000A2CD3">
            <w:pPr>
              <w:widowControl w:val="0"/>
              <w:rPr>
                <w:rFonts w:eastAsia="Calibri"/>
                <w:bCs/>
                <w:sz w:val="24"/>
                <w:szCs w:val="24"/>
                <w:lang w:eastAsia="en-US"/>
              </w:rPr>
            </w:pPr>
            <w:r w:rsidRPr="000A2CD3">
              <w:rPr>
                <w:rFonts w:eastAsia="Calibri"/>
                <w:bCs/>
                <w:sz w:val="24"/>
                <w:szCs w:val="24"/>
                <w:lang w:eastAsia="en-US"/>
              </w:rPr>
              <w:t>оборотные активы</w:t>
            </w:r>
            <w:r w:rsidRPr="000A2CD3">
              <w:rPr>
                <w:rFonts w:eastAsia="Calibri"/>
                <w:bCs/>
                <w:sz w:val="24"/>
                <w:szCs w:val="24"/>
                <w:lang w:eastAsia="en-US"/>
              </w:rPr>
              <w:tab/>
            </w:r>
            <w:r w:rsidRPr="000A2CD3">
              <w:rPr>
                <w:rFonts w:eastAsia="Calibri"/>
                <w:bCs/>
                <w:sz w:val="24"/>
                <w:szCs w:val="24"/>
                <w:lang w:eastAsia="en-US"/>
              </w:rPr>
              <w:tab/>
            </w:r>
            <w:r w:rsidRPr="000A2CD3">
              <w:rPr>
                <w:rFonts w:eastAsia="Calibri"/>
                <w:bCs/>
                <w:sz w:val="24"/>
                <w:szCs w:val="24"/>
                <w:lang w:eastAsia="en-US"/>
              </w:rPr>
              <w:tab/>
            </w:r>
            <w:r w:rsidRPr="000A2CD3">
              <w:rPr>
                <w:rFonts w:eastAsia="Calibri"/>
                <w:bCs/>
                <w:sz w:val="24"/>
                <w:szCs w:val="24"/>
                <w:lang w:eastAsia="en-US"/>
              </w:rPr>
              <w:tab/>
              <w:t xml:space="preserve">1100 тыс. руб. </w:t>
            </w:r>
          </w:p>
          <w:p w14:paraId="406DA8A2" w14:textId="77777777" w:rsidR="00DF0DD9" w:rsidRPr="000A2CD3" w:rsidRDefault="00DF0DD9" w:rsidP="000A2CD3">
            <w:pPr>
              <w:widowControl w:val="0"/>
              <w:rPr>
                <w:rFonts w:eastAsia="Calibri"/>
                <w:bCs/>
                <w:sz w:val="24"/>
                <w:szCs w:val="24"/>
                <w:lang w:eastAsia="en-US"/>
              </w:rPr>
            </w:pPr>
            <w:r w:rsidRPr="000A2CD3">
              <w:rPr>
                <w:rFonts w:eastAsia="Calibri"/>
                <w:bCs/>
                <w:sz w:val="24"/>
                <w:szCs w:val="24"/>
                <w:lang w:eastAsia="en-US"/>
              </w:rPr>
              <w:t>краткосрочные обязательства</w:t>
            </w:r>
            <w:r w:rsidRPr="000A2CD3">
              <w:rPr>
                <w:rFonts w:eastAsia="Calibri"/>
                <w:bCs/>
                <w:sz w:val="24"/>
                <w:szCs w:val="24"/>
                <w:lang w:eastAsia="en-US"/>
              </w:rPr>
              <w:tab/>
            </w:r>
            <w:r w:rsidRPr="000A2CD3">
              <w:rPr>
                <w:rFonts w:eastAsia="Calibri"/>
                <w:bCs/>
                <w:sz w:val="24"/>
                <w:szCs w:val="24"/>
                <w:lang w:eastAsia="en-US"/>
              </w:rPr>
              <w:tab/>
              <w:t>650 тыс. руб.</w:t>
            </w:r>
          </w:p>
          <w:p w14:paraId="49EB3787" w14:textId="77777777" w:rsidR="00DF0DD9" w:rsidRPr="000A2CD3" w:rsidRDefault="00DF0DD9" w:rsidP="000A2CD3">
            <w:pPr>
              <w:widowControl w:val="0"/>
              <w:rPr>
                <w:rFonts w:eastAsia="Calibri"/>
                <w:bCs/>
                <w:sz w:val="24"/>
                <w:szCs w:val="24"/>
                <w:lang w:eastAsia="en-US"/>
              </w:rPr>
            </w:pPr>
            <w:r w:rsidRPr="000A2CD3">
              <w:rPr>
                <w:rFonts w:eastAsia="Calibri"/>
                <w:bCs/>
                <w:sz w:val="24"/>
                <w:szCs w:val="24"/>
                <w:lang w:eastAsia="en-US"/>
              </w:rPr>
              <w:t>Принимается управленческое решение по следующим операциям:</w:t>
            </w:r>
          </w:p>
          <w:p w14:paraId="5FBE065D" w14:textId="77777777" w:rsidR="00DF0DD9" w:rsidRPr="000A2CD3" w:rsidRDefault="00DF0DD9" w:rsidP="000A2CD3">
            <w:pPr>
              <w:pStyle w:val="ac"/>
              <w:widowControl w:val="0"/>
              <w:numPr>
                <w:ilvl w:val="0"/>
                <w:numId w:val="12"/>
              </w:numPr>
              <w:spacing w:after="0" w:line="240" w:lineRule="auto"/>
              <w:ind w:left="0" w:firstLine="0"/>
              <w:rPr>
                <w:rFonts w:ascii="Times New Roman" w:hAnsi="Times New Roman"/>
                <w:bCs/>
                <w:sz w:val="24"/>
                <w:szCs w:val="24"/>
              </w:rPr>
            </w:pPr>
            <w:r w:rsidRPr="000A2CD3">
              <w:rPr>
                <w:rFonts w:ascii="Times New Roman" w:hAnsi="Times New Roman"/>
                <w:bCs/>
                <w:sz w:val="24"/>
                <w:szCs w:val="24"/>
              </w:rPr>
              <w:t>приобретение оборудования за 120 тыс. руб. (за счет денежных средств на расчетном счете);</w:t>
            </w:r>
          </w:p>
          <w:p w14:paraId="18071333" w14:textId="77777777" w:rsidR="00DF0DD9" w:rsidRPr="000A2CD3" w:rsidRDefault="00DF0DD9" w:rsidP="000A2CD3">
            <w:pPr>
              <w:pStyle w:val="ac"/>
              <w:widowControl w:val="0"/>
              <w:numPr>
                <w:ilvl w:val="0"/>
                <w:numId w:val="12"/>
              </w:numPr>
              <w:spacing w:after="0" w:line="240" w:lineRule="auto"/>
              <w:ind w:left="0" w:firstLine="0"/>
              <w:rPr>
                <w:rFonts w:ascii="Times New Roman" w:hAnsi="Times New Roman"/>
                <w:bCs/>
                <w:sz w:val="24"/>
                <w:szCs w:val="24"/>
              </w:rPr>
            </w:pPr>
            <w:r w:rsidRPr="000A2CD3">
              <w:rPr>
                <w:rFonts w:ascii="Times New Roman" w:hAnsi="Times New Roman"/>
                <w:bCs/>
                <w:sz w:val="24"/>
                <w:szCs w:val="24"/>
              </w:rPr>
              <w:t>краткосрочный кредит в размере 150 тыс. руб.;</w:t>
            </w:r>
          </w:p>
          <w:p w14:paraId="62785734" w14:textId="77777777" w:rsidR="00DF0DD9" w:rsidRPr="000A2CD3" w:rsidRDefault="00DF0DD9" w:rsidP="000A2CD3">
            <w:pPr>
              <w:pStyle w:val="ac"/>
              <w:widowControl w:val="0"/>
              <w:numPr>
                <w:ilvl w:val="0"/>
                <w:numId w:val="12"/>
              </w:numPr>
              <w:spacing w:after="0" w:line="240" w:lineRule="auto"/>
              <w:ind w:left="0" w:firstLine="0"/>
              <w:rPr>
                <w:rFonts w:ascii="Times New Roman" w:hAnsi="Times New Roman"/>
                <w:bCs/>
                <w:sz w:val="24"/>
                <w:szCs w:val="24"/>
              </w:rPr>
            </w:pPr>
            <w:r w:rsidRPr="000A2CD3">
              <w:rPr>
                <w:rFonts w:ascii="Times New Roman" w:hAnsi="Times New Roman"/>
                <w:bCs/>
                <w:sz w:val="24"/>
                <w:szCs w:val="24"/>
              </w:rPr>
              <w:t>продажа дополнительного количества обыкновенных акций нового выпуска на сумму 400 тыс. руб. для финансирования расширения деятельности;</w:t>
            </w:r>
          </w:p>
          <w:p w14:paraId="3DB65143" w14:textId="77777777" w:rsidR="00DF0DD9" w:rsidRPr="000A2CD3" w:rsidRDefault="00DF0DD9" w:rsidP="000A2CD3">
            <w:pPr>
              <w:pStyle w:val="ac"/>
              <w:widowControl w:val="0"/>
              <w:numPr>
                <w:ilvl w:val="0"/>
                <w:numId w:val="12"/>
              </w:numPr>
              <w:spacing w:after="0" w:line="240" w:lineRule="auto"/>
              <w:ind w:left="0" w:firstLine="0"/>
              <w:rPr>
                <w:rFonts w:ascii="Times New Roman" w:hAnsi="Times New Roman"/>
                <w:bCs/>
                <w:sz w:val="24"/>
                <w:szCs w:val="24"/>
              </w:rPr>
            </w:pPr>
            <w:r w:rsidRPr="000A2CD3">
              <w:rPr>
                <w:rFonts w:ascii="Times New Roman" w:hAnsi="Times New Roman"/>
                <w:bCs/>
                <w:sz w:val="24"/>
                <w:szCs w:val="24"/>
              </w:rPr>
              <w:t>начисление дивидендов в сумме 80 тыс. руб. для последующей выплаты учредителям?</w:t>
            </w:r>
          </w:p>
          <w:p w14:paraId="7967FE92" w14:textId="16585C59" w:rsidR="00DF0DD9" w:rsidRPr="000A2CD3" w:rsidRDefault="00DF0DD9" w:rsidP="000A2CD3">
            <w:pPr>
              <w:widowControl w:val="0"/>
              <w:rPr>
                <w:b/>
                <w:sz w:val="24"/>
                <w:szCs w:val="24"/>
              </w:rPr>
            </w:pPr>
            <w:r w:rsidRPr="000A2CD3">
              <w:rPr>
                <w:rFonts w:eastAsia="Calibri"/>
                <w:bCs/>
                <w:sz w:val="24"/>
                <w:szCs w:val="24"/>
                <w:lang w:eastAsia="en-US"/>
              </w:rPr>
              <w:t>Оцените влияние этих операций на ликвидность компании</w:t>
            </w:r>
          </w:p>
        </w:tc>
      </w:tr>
      <w:tr w:rsidR="00DF0DD9" w:rsidRPr="00E94E6C" w14:paraId="5779F09D" w14:textId="77777777" w:rsidTr="000A2CD3">
        <w:tc>
          <w:tcPr>
            <w:tcW w:w="2269" w:type="dxa"/>
            <w:vMerge/>
            <w:shd w:val="clear" w:color="auto" w:fill="auto"/>
          </w:tcPr>
          <w:p w14:paraId="1E937A71" w14:textId="77777777" w:rsidR="00DF0DD9" w:rsidRPr="000A2CD3" w:rsidRDefault="00DF0DD9" w:rsidP="000A2CD3">
            <w:pPr>
              <w:widowControl w:val="0"/>
              <w:rPr>
                <w:sz w:val="24"/>
                <w:szCs w:val="24"/>
              </w:rPr>
            </w:pPr>
          </w:p>
        </w:tc>
        <w:tc>
          <w:tcPr>
            <w:tcW w:w="2552" w:type="dxa"/>
            <w:shd w:val="clear" w:color="auto" w:fill="auto"/>
          </w:tcPr>
          <w:p w14:paraId="1ACD1473" w14:textId="1E899105" w:rsidR="00DF0DD9" w:rsidRPr="000A2CD3" w:rsidRDefault="00DF0DD9" w:rsidP="000A2CD3">
            <w:pPr>
              <w:rPr>
                <w:sz w:val="24"/>
                <w:szCs w:val="24"/>
              </w:rPr>
            </w:pPr>
            <w:r w:rsidRPr="000A2CD3">
              <w:rPr>
                <w:sz w:val="24"/>
                <w:szCs w:val="24"/>
              </w:rPr>
              <w:t xml:space="preserve">3. Грамотно и результативно пользуется </w:t>
            </w:r>
            <w:r w:rsidRPr="000A2CD3">
              <w:rPr>
                <w:sz w:val="24"/>
                <w:szCs w:val="24"/>
              </w:rPr>
              <w:lastRenderedPageBreak/>
              <w:t>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4394" w:type="dxa"/>
            <w:shd w:val="clear" w:color="auto" w:fill="auto"/>
          </w:tcPr>
          <w:p w14:paraId="533397DB" w14:textId="77777777" w:rsidR="00DF0DD9" w:rsidRPr="000A2CD3" w:rsidRDefault="00DF0DD9" w:rsidP="000A2CD3">
            <w:pPr>
              <w:widowControl w:val="0"/>
              <w:rPr>
                <w:b/>
                <w:sz w:val="24"/>
                <w:szCs w:val="24"/>
              </w:rPr>
            </w:pPr>
            <w:r w:rsidRPr="000A2CD3">
              <w:rPr>
                <w:b/>
                <w:sz w:val="24"/>
                <w:szCs w:val="24"/>
              </w:rPr>
              <w:lastRenderedPageBreak/>
              <w:t>Знать</w:t>
            </w:r>
          </w:p>
          <w:p w14:paraId="7D558246" w14:textId="77777777" w:rsidR="00DF0DD9" w:rsidRPr="000A2CD3" w:rsidRDefault="00DF0DD9" w:rsidP="000A2CD3">
            <w:pPr>
              <w:widowControl w:val="0"/>
              <w:rPr>
                <w:sz w:val="24"/>
                <w:szCs w:val="24"/>
              </w:rPr>
            </w:pPr>
            <w:r w:rsidRPr="000A2CD3">
              <w:rPr>
                <w:sz w:val="24"/>
                <w:szCs w:val="24"/>
              </w:rPr>
              <w:t xml:space="preserve">Источники получения информации, знаний российских и зарубежных </w:t>
            </w:r>
            <w:r w:rsidRPr="000A2CD3">
              <w:rPr>
                <w:sz w:val="24"/>
                <w:szCs w:val="24"/>
              </w:rPr>
              <w:lastRenderedPageBreak/>
              <w:t>авторов</w:t>
            </w:r>
          </w:p>
          <w:p w14:paraId="5473AFD7" w14:textId="77777777" w:rsidR="00DF0DD9" w:rsidRPr="000A2CD3" w:rsidRDefault="00DF0DD9" w:rsidP="000A2CD3">
            <w:pPr>
              <w:widowControl w:val="0"/>
              <w:rPr>
                <w:b/>
                <w:sz w:val="24"/>
                <w:szCs w:val="24"/>
              </w:rPr>
            </w:pPr>
            <w:r w:rsidRPr="000A2CD3">
              <w:rPr>
                <w:b/>
                <w:sz w:val="24"/>
                <w:szCs w:val="24"/>
              </w:rPr>
              <w:t>Уметь</w:t>
            </w:r>
          </w:p>
          <w:p w14:paraId="4896399F" w14:textId="752DA10C" w:rsidR="00DF0DD9" w:rsidRPr="000A2CD3" w:rsidRDefault="00DF0DD9" w:rsidP="000A2CD3">
            <w:pPr>
              <w:widowControl w:val="0"/>
              <w:rPr>
                <w:b/>
                <w:sz w:val="24"/>
                <w:szCs w:val="24"/>
              </w:rPr>
            </w:pPr>
            <w:r w:rsidRPr="000A2CD3">
              <w:rPr>
                <w:sz w:val="24"/>
                <w:szCs w:val="24"/>
              </w:rPr>
              <w:t>Проводить анализ, формулировать выводы, решать прикладные задачи при рассмотрении экономической политики государства</w:t>
            </w:r>
          </w:p>
        </w:tc>
        <w:tc>
          <w:tcPr>
            <w:tcW w:w="6520" w:type="dxa"/>
          </w:tcPr>
          <w:p w14:paraId="6C2DDFB0" w14:textId="15C97163" w:rsidR="002C21D7" w:rsidRPr="000A2CD3" w:rsidRDefault="002C21D7" w:rsidP="000A2CD3">
            <w:pPr>
              <w:widowControl w:val="0"/>
              <w:rPr>
                <w:rFonts w:eastAsia="Calibri"/>
                <w:b/>
                <w:sz w:val="24"/>
                <w:szCs w:val="24"/>
                <w:lang w:eastAsia="en-US"/>
              </w:rPr>
            </w:pPr>
            <w:r w:rsidRPr="000A2CD3">
              <w:rPr>
                <w:rFonts w:eastAsia="Calibri"/>
                <w:b/>
                <w:sz w:val="24"/>
                <w:szCs w:val="24"/>
                <w:lang w:eastAsia="en-US"/>
              </w:rPr>
              <w:lastRenderedPageBreak/>
              <w:t>Задание 1</w:t>
            </w:r>
          </w:p>
          <w:p w14:paraId="5F6F6A27" w14:textId="5CE287DE" w:rsidR="002C21D7" w:rsidRPr="000A2CD3" w:rsidRDefault="002C21D7" w:rsidP="000A2CD3">
            <w:pPr>
              <w:widowControl w:val="0"/>
              <w:rPr>
                <w:rFonts w:eastAsia="Calibri"/>
                <w:bCs/>
                <w:sz w:val="24"/>
                <w:szCs w:val="24"/>
                <w:lang w:eastAsia="en-US"/>
              </w:rPr>
            </w:pPr>
            <w:r w:rsidRPr="000A2CD3">
              <w:rPr>
                <w:rFonts w:eastAsia="Calibri"/>
                <w:bCs/>
                <w:sz w:val="24"/>
                <w:szCs w:val="24"/>
                <w:lang w:eastAsia="en-US"/>
              </w:rPr>
              <w:t>Финансовый цикл – это:</w:t>
            </w:r>
          </w:p>
          <w:p w14:paraId="50484E15" w14:textId="482D1C2C" w:rsidR="002C21D7" w:rsidRPr="000A2CD3" w:rsidRDefault="002C21D7" w:rsidP="000A2CD3">
            <w:pPr>
              <w:pStyle w:val="ac"/>
              <w:widowControl w:val="0"/>
              <w:numPr>
                <w:ilvl w:val="0"/>
                <w:numId w:val="13"/>
              </w:numPr>
              <w:spacing w:after="0" w:line="240" w:lineRule="auto"/>
              <w:ind w:left="0" w:firstLine="0"/>
              <w:rPr>
                <w:rFonts w:ascii="Times New Roman" w:hAnsi="Times New Roman"/>
                <w:bCs/>
                <w:sz w:val="24"/>
                <w:szCs w:val="24"/>
              </w:rPr>
            </w:pPr>
            <w:r w:rsidRPr="000A2CD3">
              <w:rPr>
                <w:rFonts w:ascii="Times New Roman" w:hAnsi="Times New Roman"/>
                <w:bCs/>
                <w:sz w:val="24"/>
                <w:szCs w:val="24"/>
              </w:rPr>
              <w:t xml:space="preserve">Объем продаж, приходящийся на 1 рубль вложенных </w:t>
            </w:r>
            <w:r w:rsidRPr="000A2CD3">
              <w:rPr>
                <w:rFonts w:ascii="Times New Roman" w:hAnsi="Times New Roman"/>
                <w:bCs/>
                <w:sz w:val="24"/>
                <w:szCs w:val="24"/>
              </w:rPr>
              <w:lastRenderedPageBreak/>
              <w:t>средств.</w:t>
            </w:r>
          </w:p>
          <w:p w14:paraId="00E85566" w14:textId="347627ED" w:rsidR="002C21D7" w:rsidRPr="000A2CD3" w:rsidRDefault="002C21D7" w:rsidP="000A2CD3">
            <w:pPr>
              <w:pStyle w:val="ac"/>
              <w:widowControl w:val="0"/>
              <w:numPr>
                <w:ilvl w:val="0"/>
                <w:numId w:val="13"/>
              </w:numPr>
              <w:spacing w:after="0" w:line="240" w:lineRule="auto"/>
              <w:ind w:left="0" w:firstLine="0"/>
              <w:rPr>
                <w:rFonts w:ascii="Times New Roman" w:hAnsi="Times New Roman"/>
                <w:bCs/>
                <w:sz w:val="24"/>
                <w:szCs w:val="24"/>
              </w:rPr>
            </w:pPr>
            <w:r w:rsidRPr="000A2CD3">
              <w:rPr>
                <w:rFonts w:ascii="Times New Roman" w:hAnsi="Times New Roman"/>
                <w:bCs/>
                <w:sz w:val="24"/>
                <w:szCs w:val="24"/>
              </w:rPr>
              <w:t>Длительность кругооборота оборотных активов.</w:t>
            </w:r>
          </w:p>
          <w:p w14:paraId="6C20CE64" w14:textId="0C928C49" w:rsidR="002C21D7" w:rsidRPr="000A2CD3" w:rsidRDefault="002C21D7" w:rsidP="000A2CD3">
            <w:pPr>
              <w:pStyle w:val="ac"/>
              <w:widowControl w:val="0"/>
              <w:numPr>
                <w:ilvl w:val="0"/>
                <w:numId w:val="13"/>
              </w:numPr>
              <w:spacing w:after="0" w:line="240" w:lineRule="auto"/>
              <w:ind w:left="0" w:firstLine="0"/>
              <w:rPr>
                <w:rFonts w:ascii="Times New Roman" w:hAnsi="Times New Roman"/>
                <w:bCs/>
                <w:sz w:val="24"/>
                <w:szCs w:val="24"/>
              </w:rPr>
            </w:pPr>
            <w:r w:rsidRPr="000A2CD3">
              <w:rPr>
                <w:rFonts w:ascii="Times New Roman" w:hAnsi="Times New Roman"/>
                <w:bCs/>
                <w:sz w:val="24"/>
                <w:szCs w:val="24"/>
              </w:rPr>
              <w:t>Длительность кругооборота оборотных активов, скорректированная с учетом периода оборота кредиторской задолженности</w:t>
            </w:r>
          </w:p>
          <w:p w14:paraId="419AD634" w14:textId="7A0B372D" w:rsidR="002C21D7" w:rsidRPr="000A2CD3" w:rsidRDefault="002C21D7" w:rsidP="000A2CD3">
            <w:pPr>
              <w:pStyle w:val="ac"/>
              <w:widowControl w:val="0"/>
              <w:numPr>
                <w:ilvl w:val="0"/>
                <w:numId w:val="13"/>
              </w:numPr>
              <w:spacing w:after="0" w:line="240" w:lineRule="auto"/>
              <w:ind w:left="0" w:firstLine="0"/>
              <w:rPr>
                <w:rFonts w:ascii="Times New Roman" w:hAnsi="Times New Roman"/>
                <w:bCs/>
                <w:sz w:val="24"/>
                <w:szCs w:val="24"/>
              </w:rPr>
            </w:pPr>
            <w:r w:rsidRPr="000A2CD3">
              <w:rPr>
                <w:rFonts w:ascii="Times New Roman" w:hAnsi="Times New Roman"/>
                <w:bCs/>
                <w:sz w:val="24"/>
                <w:szCs w:val="24"/>
              </w:rPr>
              <w:t>Сумма прибыли, приходящаяся на 1 рубль затрат</w:t>
            </w:r>
          </w:p>
          <w:p w14:paraId="6C186247" w14:textId="11D465C1" w:rsidR="002C21D7" w:rsidRPr="000A2CD3" w:rsidRDefault="002C21D7" w:rsidP="000A2CD3">
            <w:pPr>
              <w:pStyle w:val="ac"/>
              <w:widowControl w:val="0"/>
              <w:numPr>
                <w:ilvl w:val="0"/>
                <w:numId w:val="13"/>
              </w:numPr>
              <w:spacing w:after="0" w:line="240" w:lineRule="auto"/>
              <w:ind w:left="0" w:firstLine="0"/>
              <w:rPr>
                <w:rFonts w:ascii="Times New Roman" w:hAnsi="Times New Roman"/>
                <w:bCs/>
                <w:sz w:val="24"/>
                <w:szCs w:val="24"/>
              </w:rPr>
            </w:pPr>
            <w:r w:rsidRPr="000A2CD3">
              <w:rPr>
                <w:rFonts w:ascii="Times New Roman" w:hAnsi="Times New Roman"/>
                <w:bCs/>
                <w:sz w:val="24"/>
                <w:szCs w:val="24"/>
              </w:rPr>
              <w:t>Сумма прибыли, приходящаяся на 1 рубль дохода</w:t>
            </w:r>
          </w:p>
          <w:p w14:paraId="19CB9CDE" w14:textId="7AA750A9" w:rsidR="002C21D7" w:rsidRPr="000A2CD3" w:rsidRDefault="002C21D7" w:rsidP="000A2CD3">
            <w:pPr>
              <w:widowControl w:val="0"/>
              <w:rPr>
                <w:rFonts w:eastAsia="Calibri"/>
                <w:b/>
                <w:sz w:val="24"/>
                <w:szCs w:val="24"/>
                <w:lang w:eastAsia="en-US"/>
              </w:rPr>
            </w:pPr>
            <w:r w:rsidRPr="000A2CD3">
              <w:rPr>
                <w:rFonts w:eastAsia="Calibri"/>
                <w:b/>
                <w:sz w:val="24"/>
                <w:szCs w:val="24"/>
                <w:lang w:eastAsia="en-US"/>
              </w:rPr>
              <w:t>Задание 2</w:t>
            </w:r>
          </w:p>
          <w:p w14:paraId="7E7F3261" w14:textId="54D5668A" w:rsidR="002C21D7" w:rsidRPr="000A2CD3" w:rsidRDefault="002C21D7" w:rsidP="000A2CD3">
            <w:pPr>
              <w:widowControl w:val="0"/>
              <w:rPr>
                <w:rFonts w:eastAsia="Calibri"/>
                <w:bCs/>
                <w:sz w:val="24"/>
                <w:szCs w:val="24"/>
                <w:lang w:eastAsia="en-US"/>
              </w:rPr>
            </w:pPr>
            <w:r w:rsidRPr="000A2CD3">
              <w:rPr>
                <w:rFonts w:eastAsia="Calibri"/>
                <w:bCs/>
                <w:sz w:val="24"/>
                <w:szCs w:val="24"/>
                <w:lang w:eastAsia="en-US"/>
              </w:rPr>
              <w:t>Финансовый цикл:</w:t>
            </w:r>
          </w:p>
          <w:p w14:paraId="70BCA55A" w14:textId="59514132" w:rsidR="002C21D7" w:rsidRPr="000A2CD3" w:rsidRDefault="002C21D7" w:rsidP="000A2CD3">
            <w:pPr>
              <w:pStyle w:val="ac"/>
              <w:widowControl w:val="0"/>
              <w:numPr>
                <w:ilvl w:val="0"/>
                <w:numId w:val="14"/>
              </w:numPr>
              <w:spacing w:after="0" w:line="240" w:lineRule="auto"/>
              <w:ind w:left="0" w:firstLine="0"/>
              <w:rPr>
                <w:rFonts w:ascii="Times New Roman" w:hAnsi="Times New Roman"/>
                <w:bCs/>
                <w:sz w:val="24"/>
                <w:szCs w:val="24"/>
              </w:rPr>
            </w:pPr>
            <w:r w:rsidRPr="000A2CD3">
              <w:rPr>
                <w:rFonts w:ascii="Times New Roman" w:hAnsi="Times New Roman"/>
                <w:bCs/>
                <w:sz w:val="24"/>
                <w:szCs w:val="24"/>
              </w:rPr>
              <w:t>Больше операционного цикла</w:t>
            </w:r>
          </w:p>
          <w:p w14:paraId="1020601D" w14:textId="41E7B0B4" w:rsidR="002C21D7" w:rsidRPr="000A2CD3" w:rsidRDefault="002C21D7" w:rsidP="000A2CD3">
            <w:pPr>
              <w:pStyle w:val="ac"/>
              <w:widowControl w:val="0"/>
              <w:numPr>
                <w:ilvl w:val="0"/>
                <w:numId w:val="14"/>
              </w:numPr>
              <w:spacing w:after="0" w:line="240" w:lineRule="auto"/>
              <w:ind w:left="0" w:firstLine="0"/>
              <w:rPr>
                <w:rFonts w:ascii="Times New Roman" w:hAnsi="Times New Roman"/>
                <w:bCs/>
                <w:sz w:val="24"/>
                <w:szCs w:val="24"/>
              </w:rPr>
            </w:pPr>
            <w:r w:rsidRPr="000A2CD3">
              <w:rPr>
                <w:rFonts w:ascii="Times New Roman" w:hAnsi="Times New Roman"/>
                <w:bCs/>
                <w:sz w:val="24"/>
                <w:szCs w:val="24"/>
              </w:rPr>
              <w:t>Меньше операционного цикла</w:t>
            </w:r>
          </w:p>
          <w:p w14:paraId="4513FA19" w14:textId="3C5729F6" w:rsidR="002C21D7" w:rsidRPr="000A2CD3" w:rsidRDefault="002C21D7" w:rsidP="000A2CD3">
            <w:pPr>
              <w:pStyle w:val="ac"/>
              <w:widowControl w:val="0"/>
              <w:numPr>
                <w:ilvl w:val="0"/>
                <w:numId w:val="14"/>
              </w:numPr>
              <w:spacing w:after="0" w:line="240" w:lineRule="auto"/>
              <w:ind w:left="0" w:firstLine="0"/>
              <w:rPr>
                <w:rFonts w:ascii="Times New Roman" w:hAnsi="Times New Roman"/>
                <w:bCs/>
                <w:sz w:val="24"/>
                <w:szCs w:val="24"/>
              </w:rPr>
            </w:pPr>
            <w:r w:rsidRPr="000A2CD3">
              <w:rPr>
                <w:rFonts w:ascii="Times New Roman" w:hAnsi="Times New Roman"/>
                <w:bCs/>
                <w:sz w:val="24"/>
                <w:szCs w:val="24"/>
              </w:rPr>
              <w:t>Равен операционному циклу</w:t>
            </w:r>
          </w:p>
          <w:p w14:paraId="462D6B4B" w14:textId="2B534E60" w:rsidR="00DF0DD9" w:rsidRPr="000A2CD3" w:rsidRDefault="002C21D7" w:rsidP="000A2CD3">
            <w:pPr>
              <w:pStyle w:val="ac"/>
              <w:widowControl w:val="0"/>
              <w:numPr>
                <w:ilvl w:val="0"/>
                <w:numId w:val="14"/>
              </w:numPr>
              <w:spacing w:after="0" w:line="240" w:lineRule="auto"/>
              <w:ind w:left="0" w:firstLine="0"/>
              <w:rPr>
                <w:rFonts w:ascii="Times New Roman" w:hAnsi="Times New Roman"/>
                <w:bCs/>
                <w:sz w:val="24"/>
                <w:szCs w:val="24"/>
              </w:rPr>
            </w:pPr>
            <w:r w:rsidRPr="000A2CD3">
              <w:rPr>
                <w:rFonts w:ascii="Times New Roman" w:hAnsi="Times New Roman"/>
                <w:bCs/>
                <w:sz w:val="24"/>
                <w:szCs w:val="24"/>
              </w:rPr>
              <w:t>Не зависит от значения операционного цикла</w:t>
            </w:r>
          </w:p>
        </w:tc>
      </w:tr>
      <w:bookmarkEnd w:id="13"/>
      <w:bookmarkEnd w:id="14"/>
      <w:bookmarkEnd w:id="15"/>
      <w:tr w:rsidR="00F878F4" w:rsidRPr="00E94E6C" w14:paraId="79349610" w14:textId="7AE1F01B" w:rsidTr="000A2CD3">
        <w:tc>
          <w:tcPr>
            <w:tcW w:w="2269" w:type="dxa"/>
            <w:vMerge w:val="restart"/>
            <w:shd w:val="clear" w:color="auto" w:fill="auto"/>
          </w:tcPr>
          <w:p w14:paraId="4E8B3404" w14:textId="0106F9FE" w:rsidR="00F878F4" w:rsidRPr="000A2CD3" w:rsidRDefault="00F878F4" w:rsidP="000A2CD3">
            <w:pPr>
              <w:widowControl w:val="0"/>
              <w:rPr>
                <w:sz w:val="24"/>
                <w:szCs w:val="24"/>
              </w:rPr>
            </w:pPr>
            <w:r w:rsidRPr="000A2CD3">
              <w:rPr>
                <w:sz w:val="24"/>
                <w:szCs w:val="24"/>
              </w:rPr>
              <w:lastRenderedPageBreak/>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 (ПКН</w:t>
            </w:r>
            <w:r w:rsidRPr="000A2CD3">
              <w:rPr>
                <w:sz w:val="24"/>
                <w:szCs w:val="24"/>
              </w:rPr>
              <w:noBreakHyphen/>
              <w:t>3)</w:t>
            </w:r>
          </w:p>
        </w:tc>
        <w:tc>
          <w:tcPr>
            <w:tcW w:w="2552" w:type="dxa"/>
            <w:shd w:val="clear" w:color="auto" w:fill="auto"/>
          </w:tcPr>
          <w:p w14:paraId="4D576467" w14:textId="1F4CCBA5" w:rsidR="00F878F4" w:rsidRPr="000A2CD3" w:rsidRDefault="00F878F4" w:rsidP="000A2CD3">
            <w:pPr>
              <w:rPr>
                <w:sz w:val="24"/>
                <w:szCs w:val="24"/>
              </w:rPr>
            </w:pPr>
            <w:r w:rsidRPr="000A2CD3">
              <w:rPr>
                <w:sz w:val="24"/>
                <w:szCs w:val="24"/>
              </w:rPr>
              <w:t>1. Проводит сбор, обработку и статистический анализ данных для решения финансово-экономических задач</w:t>
            </w:r>
          </w:p>
        </w:tc>
        <w:tc>
          <w:tcPr>
            <w:tcW w:w="4394" w:type="dxa"/>
            <w:shd w:val="clear" w:color="auto" w:fill="auto"/>
          </w:tcPr>
          <w:p w14:paraId="747E73E7" w14:textId="77777777" w:rsidR="00F878F4" w:rsidRPr="000A2CD3" w:rsidRDefault="00F878F4" w:rsidP="000A2CD3">
            <w:pPr>
              <w:widowControl w:val="0"/>
              <w:rPr>
                <w:b/>
                <w:sz w:val="24"/>
                <w:szCs w:val="24"/>
              </w:rPr>
            </w:pPr>
            <w:r w:rsidRPr="000A2CD3">
              <w:rPr>
                <w:b/>
                <w:sz w:val="24"/>
                <w:szCs w:val="24"/>
              </w:rPr>
              <w:t>Знать</w:t>
            </w:r>
          </w:p>
          <w:p w14:paraId="32315D7B" w14:textId="77777777" w:rsidR="00F878F4" w:rsidRPr="000A2CD3" w:rsidRDefault="00F878F4" w:rsidP="000A2CD3">
            <w:pPr>
              <w:widowControl w:val="0"/>
              <w:rPr>
                <w:sz w:val="24"/>
                <w:szCs w:val="24"/>
              </w:rPr>
            </w:pPr>
            <w:r w:rsidRPr="000A2CD3">
              <w:rPr>
                <w:sz w:val="24"/>
                <w:szCs w:val="24"/>
              </w:rPr>
              <w:t xml:space="preserve">Методы и инструменты сбора, обработки и анализа данных. </w:t>
            </w:r>
          </w:p>
          <w:p w14:paraId="2ADBF534" w14:textId="77777777" w:rsidR="00F878F4" w:rsidRPr="000A2CD3" w:rsidRDefault="00F878F4" w:rsidP="000A2CD3">
            <w:pPr>
              <w:widowControl w:val="0"/>
              <w:rPr>
                <w:b/>
                <w:sz w:val="24"/>
                <w:szCs w:val="24"/>
              </w:rPr>
            </w:pPr>
            <w:r w:rsidRPr="000A2CD3">
              <w:rPr>
                <w:b/>
                <w:sz w:val="24"/>
                <w:szCs w:val="24"/>
              </w:rPr>
              <w:t>Уметь</w:t>
            </w:r>
          </w:p>
          <w:p w14:paraId="0794F982" w14:textId="535A843C" w:rsidR="00F878F4" w:rsidRPr="000A2CD3" w:rsidRDefault="00F878F4" w:rsidP="000A2CD3">
            <w:pPr>
              <w:widowControl w:val="0"/>
              <w:rPr>
                <w:sz w:val="24"/>
                <w:szCs w:val="24"/>
                <w:highlight w:val="yellow"/>
              </w:rPr>
            </w:pPr>
            <w:r w:rsidRPr="000A2CD3">
              <w:rPr>
                <w:sz w:val="24"/>
                <w:szCs w:val="24"/>
              </w:rPr>
              <w:t>С использованием программных продуктов (</w:t>
            </w:r>
            <w:r w:rsidRPr="000A2CD3">
              <w:rPr>
                <w:sz w:val="24"/>
                <w:szCs w:val="24"/>
                <w:lang w:val="en-US"/>
              </w:rPr>
              <w:t>MS</w:t>
            </w:r>
            <w:r w:rsidRPr="000A2CD3">
              <w:rPr>
                <w:sz w:val="24"/>
                <w:szCs w:val="24"/>
              </w:rPr>
              <w:t xml:space="preserve"> </w:t>
            </w:r>
            <w:r w:rsidRPr="000A2CD3">
              <w:rPr>
                <w:sz w:val="24"/>
                <w:szCs w:val="24"/>
                <w:lang w:val="en-US"/>
              </w:rPr>
              <w:t>Excel</w:t>
            </w:r>
            <w:r w:rsidRPr="000A2CD3">
              <w:rPr>
                <w:sz w:val="24"/>
                <w:szCs w:val="24"/>
              </w:rPr>
              <w:t xml:space="preserve">), продуктов </w:t>
            </w:r>
            <w:r w:rsidRPr="000A2CD3">
              <w:rPr>
                <w:sz w:val="24"/>
                <w:szCs w:val="24"/>
                <w:lang w:val="en-US"/>
              </w:rPr>
              <w:t>Business</w:t>
            </w:r>
            <w:r w:rsidRPr="000A2CD3">
              <w:rPr>
                <w:sz w:val="24"/>
                <w:szCs w:val="24"/>
              </w:rPr>
              <w:t xml:space="preserve"> </w:t>
            </w:r>
            <w:r w:rsidRPr="000A2CD3">
              <w:rPr>
                <w:sz w:val="24"/>
                <w:szCs w:val="24"/>
                <w:lang w:val="en-US"/>
              </w:rPr>
              <w:t>Intelligence</w:t>
            </w:r>
            <w:r w:rsidRPr="000A2CD3">
              <w:rPr>
                <w:sz w:val="24"/>
                <w:szCs w:val="24"/>
              </w:rPr>
              <w:t xml:space="preserve"> (</w:t>
            </w:r>
            <w:r w:rsidRPr="000A2CD3">
              <w:rPr>
                <w:sz w:val="24"/>
                <w:szCs w:val="24"/>
                <w:lang w:val="en-US"/>
              </w:rPr>
              <w:t>Power</w:t>
            </w:r>
            <w:r w:rsidRPr="000A2CD3">
              <w:rPr>
                <w:sz w:val="24"/>
                <w:szCs w:val="24"/>
              </w:rPr>
              <w:t xml:space="preserve"> </w:t>
            </w:r>
            <w:r w:rsidRPr="000A2CD3">
              <w:rPr>
                <w:sz w:val="24"/>
                <w:szCs w:val="24"/>
                <w:lang w:val="en-US"/>
              </w:rPr>
              <w:t>Query</w:t>
            </w:r>
            <w:r w:rsidRPr="000A2CD3">
              <w:rPr>
                <w:sz w:val="24"/>
                <w:szCs w:val="24"/>
              </w:rPr>
              <w:t xml:space="preserve">, </w:t>
            </w:r>
            <w:r w:rsidRPr="000A2CD3">
              <w:rPr>
                <w:sz w:val="24"/>
                <w:szCs w:val="24"/>
                <w:lang w:val="en-US"/>
              </w:rPr>
              <w:t>Power</w:t>
            </w:r>
            <w:r w:rsidRPr="000A2CD3">
              <w:rPr>
                <w:sz w:val="24"/>
                <w:szCs w:val="24"/>
              </w:rPr>
              <w:t xml:space="preserve"> </w:t>
            </w:r>
            <w:r w:rsidRPr="000A2CD3">
              <w:rPr>
                <w:sz w:val="24"/>
                <w:szCs w:val="24"/>
                <w:lang w:val="en-US"/>
              </w:rPr>
              <w:t>PIVOT</w:t>
            </w:r>
            <w:r w:rsidRPr="000A2CD3">
              <w:rPr>
                <w:sz w:val="24"/>
                <w:szCs w:val="24"/>
              </w:rPr>
              <w:t>) собирать и обрабатывать статистические данные, данные большого размера</w:t>
            </w:r>
          </w:p>
        </w:tc>
        <w:tc>
          <w:tcPr>
            <w:tcW w:w="6520" w:type="dxa"/>
          </w:tcPr>
          <w:p w14:paraId="418134BE" w14:textId="77777777" w:rsidR="00F878F4" w:rsidRPr="000A2CD3" w:rsidRDefault="00F878F4" w:rsidP="000A2CD3">
            <w:pPr>
              <w:widowControl w:val="0"/>
              <w:rPr>
                <w:b/>
                <w:sz w:val="24"/>
                <w:szCs w:val="24"/>
              </w:rPr>
            </w:pPr>
            <w:r w:rsidRPr="000A2CD3">
              <w:rPr>
                <w:b/>
                <w:sz w:val="24"/>
                <w:szCs w:val="24"/>
              </w:rPr>
              <w:t>Задание</w:t>
            </w:r>
          </w:p>
          <w:p w14:paraId="48C53C4F" w14:textId="3A7063C2" w:rsidR="00F878F4" w:rsidRPr="000A2CD3" w:rsidRDefault="00F878F4" w:rsidP="000A2CD3">
            <w:pPr>
              <w:widowControl w:val="0"/>
              <w:rPr>
                <w:bCs/>
                <w:sz w:val="24"/>
                <w:szCs w:val="24"/>
              </w:rPr>
            </w:pPr>
            <w:r w:rsidRPr="000A2CD3">
              <w:rPr>
                <w:bCs/>
                <w:sz w:val="24"/>
                <w:szCs w:val="24"/>
              </w:rPr>
              <w:t xml:space="preserve">С использованием </w:t>
            </w:r>
            <w:r w:rsidRPr="000A2CD3">
              <w:rPr>
                <w:bCs/>
                <w:sz w:val="24"/>
                <w:szCs w:val="24"/>
                <w:lang w:val="en-US"/>
              </w:rPr>
              <w:t>MS</w:t>
            </w:r>
            <w:r w:rsidRPr="000A2CD3">
              <w:rPr>
                <w:bCs/>
                <w:sz w:val="24"/>
                <w:szCs w:val="24"/>
              </w:rPr>
              <w:t xml:space="preserve"> </w:t>
            </w:r>
            <w:r w:rsidRPr="000A2CD3">
              <w:rPr>
                <w:bCs/>
                <w:sz w:val="24"/>
                <w:szCs w:val="24"/>
                <w:lang w:val="en-US"/>
              </w:rPr>
              <w:t>Excel</w:t>
            </w:r>
            <w:r w:rsidRPr="000A2CD3">
              <w:rPr>
                <w:bCs/>
                <w:sz w:val="24"/>
                <w:szCs w:val="24"/>
              </w:rPr>
              <w:t xml:space="preserve"> и </w:t>
            </w:r>
            <w:r w:rsidRPr="000A2CD3">
              <w:rPr>
                <w:bCs/>
                <w:sz w:val="24"/>
                <w:szCs w:val="24"/>
                <w:lang w:val="en-US"/>
              </w:rPr>
              <w:t>Power</w:t>
            </w:r>
            <w:r w:rsidRPr="000A2CD3">
              <w:rPr>
                <w:bCs/>
                <w:sz w:val="24"/>
                <w:szCs w:val="24"/>
              </w:rPr>
              <w:t xml:space="preserve"> </w:t>
            </w:r>
            <w:r w:rsidRPr="000A2CD3">
              <w:rPr>
                <w:bCs/>
                <w:sz w:val="24"/>
                <w:szCs w:val="24"/>
                <w:lang w:val="en-US"/>
              </w:rPr>
              <w:t>Query</w:t>
            </w:r>
            <w:r w:rsidRPr="000A2CD3">
              <w:rPr>
                <w:bCs/>
                <w:sz w:val="24"/>
                <w:szCs w:val="24"/>
              </w:rPr>
              <w:t xml:space="preserve"> объединить отчетность 3 крупнейших компаний (согласно РБК-500) из 1 выбранной отрасли. Вывести </w:t>
            </w:r>
            <w:r w:rsidRPr="000A2CD3">
              <w:rPr>
                <w:bCs/>
                <w:sz w:val="24"/>
                <w:szCs w:val="24"/>
                <w:lang w:val="en-US"/>
              </w:rPr>
              <w:t xml:space="preserve">PIVOT </w:t>
            </w:r>
            <w:r w:rsidRPr="000A2CD3">
              <w:rPr>
                <w:bCs/>
                <w:sz w:val="24"/>
                <w:szCs w:val="24"/>
              </w:rPr>
              <w:t>с возможностью настройки выходной формы объединенной отчетности</w:t>
            </w:r>
          </w:p>
        </w:tc>
      </w:tr>
      <w:tr w:rsidR="00F878F4" w:rsidRPr="00E94E6C" w14:paraId="3E347C54" w14:textId="51A79052" w:rsidTr="000A2CD3">
        <w:tc>
          <w:tcPr>
            <w:tcW w:w="2269" w:type="dxa"/>
            <w:vMerge/>
            <w:shd w:val="clear" w:color="auto" w:fill="auto"/>
          </w:tcPr>
          <w:p w14:paraId="1E41B11B" w14:textId="77777777" w:rsidR="00F878F4" w:rsidRPr="000A2CD3" w:rsidRDefault="00F878F4" w:rsidP="000A2CD3">
            <w:pPr>
              <w:widowControl w:val="0"/>
              <w:rPr>
                <w:sz w:val="24"/>
                <w:szCs w:val="24"/>
                <w:highlight w:val="yellow"/>
              </w:rPr>
            </w:pPr>
          </w:p>
        </w:tc>
        <w:tc>
          <w:tcPr>
            <w:tcW w:w="2552" w:type="dxa"/>
            <w:shd w:val="clear" w:color="auto" w:fill="auto"/>
          </w:tcPr>
          <w:p w14:paraId="316D0162" w14:textId="77777777" w:rsidR="00F878F4" w:rsidRPr="000A2CD3" w:rsidRDefault="00F878F4" w:rsidP="000A2CD3">
            <w:pPr>
              <w:rPr>
                <w:sz w:val="24"/>
                <w:szCs w:val="24"/>
              </w:rPr>
            </w:pPr>
            <w:r w:rsidRPr="000A2CD3">
              <w:rPr>
                <w:sz w:val="24"/>
                <w:szCs w:val="24"/>
              </w:rPr>
              <w:t xml:space="preserve">2. Формулирует математические постановки финансово-экономических задач, переходит от экономических постановок задач к </w:t>
            </w:r>
            <w:r w:rsidRPr="000A2CD3">
              <w:rPr>
                <w:sz w:val="24"/>
                <w:szCs w:val="24"/>
              </w:rPr>
              <w:lastRenderedPageBreak/>
              <w:t>математическим моделям</w:t>
            </w:r>
          </w:p>
          <w:p w14:paraId="59340949" w14:textId="012811E6" w:rsidR="00F878F4" w:rsidRPr="000A2CD3" w:rsidRDefault="00F878F4" w:rsidP="000A2CD3">
            <w:pPr>
              <w:rPr>
                <w:sz w:val="24"/>
                <w:szCs w:val="24"/>
                <w:highlight w:val="yellow"/>
              </w:rPr>
            </w:pPr>
          </w:p>
        </w:tc>
        <w:tc>
          <w:tcPr>
            <w:tcW w:w="4394" w:type="dxa"/>
            <w:shd w:val="clear" w:color="auto" w:fill="auto"/>
          </w:tcPr>
          <w:p w14:paraId="0851E32F" w14:textId="77777777" w:rsidR="00F878F4" w:rsidRPr="000A2CD3" w:rsidRDefault="00F878F4" w:rsidP="000A2CD3">
            <w:pPr>
              <w:widowControl w:val="0"/>
              <w:rPr>
                <w:b/>
                <w:sz w:val="24"/>
                <w:szCs w:val="24"/>
              </w:rPr>
            </w:pPr>
            <w:r w:rsidRPr="000A2CD3">
              <w:rPr>
                <w:b/>
                <w:sz w:val="24"/>
                <w:szCs w:val="24"/>
              </w:rPr>
              <w:lastRenderedPageBreak/>
              <w:t>Знать</w:t>
            </w:r>
          </w:p>
          <w:p w14:paraId="48852836" w14:textId="77777777" w:rsidR="00F878F4" w:rsidRPr="000A2CD3" w:rsidRDefault="00F878F4" w:rsidP="000A2CD3">
            <w:pPr>
              <w:widowControl w:val="0"/>
              <w:rPr>
                <w:sz w:val="24"/>
                <w:szCs w:val="24"/>
              </w:rPr>
            </w:pPr>
            <w:r w:rsidRPr="000A2CD3">
              <w:rPr>
                <w:sz w:val="24"/>
                <w:szCs w:val="24"/>
              </w:rPr>
              <w:t>Финансовые показатели, критерии их группировки, методику их расчета и применения</w:t>
            </w:r>
          </w:p>
          <w:p w14:paraId="37648AEA" w14:textId="77777777" w:rsidR="00F878F4" w:rsidRPr="000A2CD3" w:rsidRDefault="00F878F4" w:rsidP="000A2CD3">
            <w:pPr>
              <w:widowControl w:val="0"/>
              <w:rPr>
                <w:b/>
                <w:sz w:val="24"/>
                <w:szCs w:val="24"/>
              </w:rPr>
            </w:pPr>
            <w:r w:rsidRPr="000A2CD3">
              <w:rPr>
                <w:b/>
                <w:sz w:val="24"/>
                <w:szCs w:val="24"/>
              </w:rPr>
              <w:t>Уметь</w:t>
            </w:r>
          </w:p>
          <w:p w14:paraId="61420E89" w14:textId="2732110B" w:rsidR="00F878F4" w:rsidRPr="000A2CD3" w:rsidRDefault="00F878F4" w:rsidP="000A2CD3">
            <w:pPr>
              <w:widowControl w:val="0"/>
              <w:rPr>
                <w:sz w:val="24"/>
                <w:szCs w:val="24"/>
                <w:highlight w:val="yellow"/>
              </w:rPr>
            </w:pPr>
            <w:r w:rsidRPr="000A2CD3">
              <w:rPr>
                <w:bCs/>
                <w:sz w:val="24"/>
                <w:szCs w:val="24"/>
              </w:rPr>
              <w:t>С использованием прикладных программ экономического, финансового, статистического анализа формировать модели</w:t>
            </w:r>
          </w:p>
        </w:tc>
        <w:tc>
          <w:tcPr>
            <w:tcW w:w="6520" w:type="dxa"/>
          </w:tcPr>
          <w:p w14:paraId="40BFCEAC" w14:textId="145D1F91" w:rsidR="00F878F4" w:rsidRPr="000A2CD3" w:rsidRDefault="00F878F4" w:rsidP="000A2CD3">
            <w:pPr>
              <w:widowControl w:val="0"/>
              <w:rPr>
                <w:b/>
                <w:sz w:val="24"/>
                <w:szCs w:val="24"/>
              </w:rPr>
            </w:pPr>
            <w:r w:rsidRPr="000A2CD3">
              <w:rPr>
                <w:b/>
                <w:sz w:val="24"/>
                <w:szCs w:val="24"/>
              </w:rPr>
              <w:t>Задание</w:t>
            </w:r>
          </w:p>
          <w:p w14:paraId="4AF27E5C" w14:textId="4B4F6AC4" w:rsidR="00F878F4" w:rsidRPr="000A2CD3" w:rsidRDefault="00F878F4" w:rsidP="000A2CD3">
            <w:pPr>
              <w:widowControl w:val="0"/>
              <w:rPr>
                <w:bCs/>
                <w:sz w:val="24"/>
                <w:szCs w:val="24"/>
              </w:rPr>
            </w:pPr>
            <w:r w:rsidRPr="000A2CD3">
              <w:rPr>
                <w:bCs/>
                <w:sz w:val="24"/>
                <w:szCs w:val="24"/>
              </w:rPr>
              <w:t xml:space="preserve">В течение ряда лет компания «Альфа» стабильно наращивала объемы продаж и выручку. В 2015 г. компания заработала чистую прибыль в размере 5 млн. руб. Налог на прибыль равен 20%. Компания работает на активах величиной 80 млн. руб. (на конец 2015 г.), из которых 40% является собственными и 60% заемными. Заемные средства компания привлекает под 11% годовых. За год компания инвестировала в основной капитал 1 млн. руб. Годовая </w:t>
            </w:r>
            <w:r w:rsidRPr="000A2CD3">
              <w:rPr>
                <w:bCs/>
                <w:sz w:val="24"/>
                <w:szCs w:val="24"/>
              </w:rPr>
              <w:lastRenderedPageBreak/>
              <w:t xml:space="preserve">амортизация составила 0,3 млн. руб. Дебиторская задолженность за год возросла на 1,5 млн. </w:t>
            </w:r>
            <w:proofErr w:type="spellStart"/>
            <w:r w:rsidRPr="000A2CD3">
              <w:rPr>
                <w:bCs/>
                <w:sz w:val="24"/>
                <w:szCs w:val="24"/>
              </w:rPr>
              <w:t>руб</w:t>
            </w:r>
            <w:proofErr w:type="spellEnd"/>
            <w:r w:rsidRPr="000A2CD3">
              <w:rPr>
                <w:bCs/>
                <w:sz w:val="24"/>
                <w:szCs w:val="24"/>
              </w:rPr>
              <w:t>, запасы снизились на 0,5 млн. руб., а кредиторская задолженность возросла на 1,7 млн. руб.</w:t>
            </w:r>
          </w:p>
          <w:p w14:paraId="245869AA" w14:textId="53E67626" w:rsidR="00F878F4" w:rsidRPr="000A2CD3" w:rsidRDefault="00F878F4" w:rsidP="000A2CD3">
            <w:pPr>
              <w:widowControl w:val="0"/>
              <w:rPr>
                <w:bCs/>
                <w:sz w:val="24"/>
                <w:szCs w:val="24"/>
              </w:rPr>
            </w:pPr>
            <w:r w:rsidRPr="000A2CD3">
              <w:rPr>
                <w:bCs/>
                <w:sz w:val="24"/>
                <w:szCs w:val="24"/>
              </w:rPr>
              <w:t>Рассчитайте величину FCF.</w:t>
            </w:r>
          </w:p>
        </w:tc>
      </w:tr>
      <w:tr w:rsidR="00F878F4" w:rsidRPr="00E94E6C" w14:paraId="4A0E2ACC" w14:textId="6EDA6A5C" w:rsidTr="000A2CD3">
        <w:trPr>
          <w:trHeight w:val="3098"/>
        </w:trPr>
        <w:tc>
          <w:tcPr>
            <w:tcW w:w="2269" w:type="dxa"/>
            <w:vMerge/>
            <w:shd w:val="clear" w:color="auto" w:fill="auto"/>
          </w:tcPr>
          <w:p w14:paraId="560CB178" w14:textId="77777777" w:rsidR="00F878F4" w:rsidRPr="000A2CD3" w:rsidRDefault="00F878F4" w:rsidP="000A2CD3">
            <w:pPr>
              <w:widowControl w:val="0"/>
              <w:rPr>
                <w:sz w:val="24"/>
                <w:szCs w:val="24"/>
              </w:rPr>
            </w:pPr>
          </w:p>
        </w:tc>
        <w:tc>
          <w:tcPr>
            <w:tcW w:w="2552" w:type="dxa"/>
            <w:shd w:val="clear" w:color="auto" w:fill="auto"/>
          </w:tcPr>
          <w:p w14:paraId="40012E6C" w14:textId="4B9E90AF" w:rsidR="00F878F4" w:rsidRPr="000A2CD3" w:rsidRDefault="00F878F4" w:rsidP="000A2CD3">
            <w:pPr>
              <w:rPr>
                <w:sz w:val="24"/>
                <w:szCs w:val="24"/>
              </w:rPr>
            </w:pPr>
            <w:r w:rsidRPr="000A2CD3">
              <w:rPr>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4394" w:type="dxa"/>
            <w:shd w:val="clear" w:color="auto" w:fill="auto"/>
          </w:tcPr>
          <w:p w14:paraId="0F1972E7" w14:textId="77777777" w:rsidR="00F878F4" w:rsidRPr="000A2CD3" w:rsidRDefault="00F878F4" w:rsidP="000A2CD3">
            <w:pPr>
              <w:widowControl w:val="0"/>
              <w:rPr>
                <w:b/>
                <w:sz w:val="24"/>
                <w:szCs w:val="24"/>
              </w:rPr>
            </w:pPr>
            <w:r w:rsidRPr="000A2CD3">
              <w:rPr>
                <w:b/>
                <w:sz w:val="24"/>
                <w:szCs w:val="24"/>
              </w:rPr>
              <w:t>Знать</w:t>
            </w:r>
          </w:p>
          <w:p w14:paraId="5E59C402" w14:textId="77777777" w:rsidR="00F878F4" w:rsidRPr="000A2CD3" w:rsidRDefault="00F878F4" w:rsidP="000A2CD3">
            <w:pPr>
              <w:widowControl w:val="0"/>
              <w:rPr>
                <w:sz w:val="24"/>
                <w:szCs w:val="24"/>
              </w:rPr>
            </w:pPr>
            <w:r w:rsidRPr="000A2CD3">
              <w:rPr>
                <w:sz w:val="24"/>
                <w:szCs w:val="24"/>
              </w:rPr>
              <w:t>Математические методы и информационные технологии для решения задач</w:t>
            </w:r>
          </w:p>
          <w:p w14:paraId="34C1747E" w14:textId="77777777" w:rsidR="00F878F4" w:rsidRPr="000A2CD3" w:rsidRDefault="00F878F4" w:rsidP="000A2CD3">
            <w:pPr>
              <w:widowControl w:val="0"/>
              <w:rPr>
                <w:b/>
                <w:sz w:val="24"/>
                <w:szCs w:val="24"/>
              </w:rPr>
            </w:pPr>
            <w:r w:rsidRPr="000A2CD3">
              <w:rPr>
                <w:b/>
                <w:sz w:val="24"/>
                <w:szCs w:val="24"/>
              </w:rPr>
              <w:t>Уметь</w:t>
            </w:r>
          </w:p>
          <w:p w14:paraId="6802AF5B" w14:textId="6993D8E6" w:rsidR="00F878F4" w:rsidRPr="000A2CD3" w:rsidRDefault="00F878F4" w:rsidP="000A2CD3">
            <w:pPr>
              <w:widowControl w:val="0"/>
              <w:rPr>
                <w:b/>
                <w:sz w:val="24"/>
                <w:szCs w:val="24"/>
                <w:highlight w:val="yellow"/>
              </w:rPr>
            </w:pPr>
            <w:r w:rsidRPr="000A2CD3">
              <w:rPr>
                <w:sz w:val="24"/>
                <w:szCs w:val="24"/>
              </w:rPr>
              <w:t>С использованием прикладных программ производить расчет и интерпретировать финансовые показатели, формировать выводы</w:t>
            </w:r>
            <w:r w:rsidRPr="000A2CD3">
              <w:rPr>
                <w:sz w:val="24"/>
                <w:szCs w:val="24"/>
              </w:rPr>
              <w:tab/>
              <w:t>в соответствии с значениями финансовых показателей, их тренда</w:t>
            </w:r>
          </w:p>
        </w:tc>
        <w:tc>
          <w:tcPr>
            <w:tcW w:w="6520" w:type="dxa"/>
          </w:tcPr>
          <w:p w14:paraId="66C550CF" w14:textId="77777777" w:rsidR="00F878F4" w:rsidRPr="000A2CD3" w:rsidRDefault="00F878F4" w:rsidP="000A2CD3">
            <w:pPr>
              <w:widowControl w:val="0"/>
              <w:rPr>
                <w:b/>
                <w:sz w:val="24"/>
                <w:szCs w:val="24"/>
              </w:rPr>
            </w:pPr>
            <w:r w:rsidRPr="000A2CD3">
              <w:rPr>
                <w:b/>
                <w:sz w:val="24"/>
                <w:szCs w:val="24"/>
              </w:rPr>
              <w:t>Задание</w:t>
            </w:r>
          </w:p>
          <w:p w14:paraId="50625156" w14:textId="77777777" w:rsidR="00F878F4" w:rsidRPr="000A2CD3" w:rsidRDefault="00F878F4" w:rsidP="000A2CD3">
            <w:pPr>
              <w:widowControl w:val="0"/>
              <w:rPr>
                <w:bCs/>
                <w:sz w:val="24"/>
                <w:szCs w:val="24"/>
              </w:rPr>
            </w:pPr>
            <w:r w:rsidRPr="000A2CD3">
              <w:rPr>
                <w:bCs/>
                <w:sz w:val="24"/>
                <w:szCs w:val="24"/>
              </w:rPr>
              <w:t>Выручка компании за отчетный год составила 50 млн. руб. Маржа (норма) чистой прибыли – 5%. Оборачиваемость постоянно используемого капитала равна 3. Финансовый рычаг равен единице.</w:t>
            </w:r>
          </w:p>
          <w:p w14:paraId="4C2F2FD3" w14:textId="325850CD" w:rsidR="00F878F4" w:rsidRPr="000A2CD3" w:rsidRDefault="00F878F4" w:rsidP="000A2CD3">
            <w:pPr>
              <w:widowControl w:val="0"/>
              <w:rPr>
                <w:bCs/>
                <w:sz w:val="24"/>
                <w:szCs w:val="24"/>
                <w:lang w:val="en-US"/>
              </w:rPr>
            </w:pPr>
            <w:r w:rsidRPr="000A2CD3">
              <w:rPr>
                <w:bCs/>
                <w:sz w:val="24"/>
                <w:szCs w:val="24"/>
              </w:rPr>
              <w:t xml:space="preserve">Оцените </w:t>
            </w:r>
            <w:r w:rsidRPr="000A2CD3">
              <w:rPr>
                <w:bCs/>
                <w:sz w:val="24"/>
                <w:szCs w:val="24"/>
                <w:lang w:val="en-US"/>
              </w:rPr>
              <w:t>ROE.</w:t>
            </w:r>
          </w:p>
        </w:tc>
      </w:tr>
      <w:tr w:rsidR="00F878F4" w:rsidRPr="00E94E6C" w14:paraId="236E0A80" w14:textId="77777777" w:rsidTr="00C641BF">
        <w:tc>
          <w:tcPr>
            <w:tcW w:w="2269" w:type="dxa"/>
            <w:vMerge/>
            <w:shd w:val="clear" w:color="auto" w:fill="auto"/>
          </w:tcPr>
          <w:p w14:paraId="6E19DD9C" w14:textId="77777777" w:rsidR="00F878F4" w:rsidRPr="000A2CD3" w:rsidRDefault="00F878F4" w:rsidP="000A2CD3">
            <w:pPr>
              <w:widowControl w:val="0"/>
              <w:rPr>
                <w:sz w:val="24"/>
                <w:szCs w:val="24"/>
              </w:rPr>
            </w:pPr>
          </w:p>
        </w:tc>
        <w:tc>
          <w:tcPr>
            <w:tcW w:w="2552" w:type="dxa"/>
            <w:tcBorders>
              <w:top w:val="nil"/>
            </w:tcBorders>
            <w:shd w:val="clear" w:color="auto" w:fill="auto"/>
          </w:tcPr>
          <w:p w14:paraId="71578DB3" w14:textId="2B85B6EA" w:rsidR="00F878F4" w:rsidRPr="000A2CD3" w:rsidRDefault="00F878F4" w:rsidP="000A2CD3">
            <w:pPr>
              <w:rPr>
                <w:sz w:val="24"/>
                <w:szCs w:val="24"/>
              </w:rPr>
            </w:pPr>
            <w:r w:rsidRPr="000A2CD3">
              <w:rPr>
                <w:sz w:val="24"/>
                <w:szCs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4394" w:type="dxa"/>
            <w:tcBorders>
              <w:top w:val="nil"/>
            </w:tcBorders>
            <w:shd w:val="clear" w:color="auto" w:fill="auto"/>
          </w:tcPr>
          <w:p w14:paraId="4E9987FC" w14:textId="77777777" w:rsidR="00F878F4" w:rsidRPr="000A2CD3" w:rsidRDefault="00F878F4" w:rsidP="000A2CD3">
            <w:pPr>
              <w:widowControl w:val="0"/>
              <w:rPr>
                <w:b/>
                <w:sz w:val="24"/>
                <w:szCs w:val="24"/>
              </w:rPr>
            </w:pPr>
            <w:r w:rsidRPr="000A2CD3">
              <w:rPr>
                <w:b/>
                <w:sz w:val="24"/>
                <w:szCs w:val="24"/>
              </w:rPr>
              <w:t>Знать</w:t>
            </w:r>
          </w:p>
          <w:p w14:paraId="7302B9B1" w14:textId="77777777" w:rsidR="00F878F4" w:rsidRPr="000A2CD3" w:rsidRDefault="00F878F4" w:rsidP="000A2CD3">
            <w:pPr>
              <w:widowControl w:val="0"/>
              <w:rPr>
                <w:sz w:val="24"/>
                <w:szCs w:val="24"/>
              </w:rPr>
            </w:pPr>
            <w:r w:rsidRPr="000A2CD3">
              <w:rPr>
                <w:sz w:val="24"/>
                <w:szCs w:val="24"/>
              </w:rPr>
              <w:t>Инструменты анализа, методики расчета основных финансово-экономических показателей компаний различных отраслей</w:t>
            </w:r>
          </w:p>
          <w:p w14:paraId="4A9AB1C3" w14:textId="77777777" w:rsidR="00F878F4" w:rsidRPr="000A2CD3" w:rsidRDefault="00F878F4" w:rsidP="000A2CD3">
            <w:pPr>
              <w:widowControl w:val="0"/>
              <w:rPr>
                <w:b/>
                <w:sz w:val="24"/>
                <w:szCs w:val="24"/>
              </w:rPr>
            </w:pPr>
            <w:r w:rsidRPr="000A2CD3">
              <w:rPr>
                <w:b/>
                <w:sz w:val="24"/>
                <w:szCs w:val="24"/>
              </w:rPr>
              <w:t>Уметь</w:t>
            </w:r>
          </w:p>
          <w:p w14:paraId="46E3F8C0" w14:textId="2BA2666D" w:rsidR="00F878F4" w:rsidRPr="000A2CD3" w:rsidRDefault="00F878F4" w:rsidP="000A2CD3">
            <w:pPr>
              <w:widowControl w:val="0"/>
              <w:rPr>
                <w:b/>
                <w:sz w:val="24"/>
                <w:szCs w:val="24"/>
                <w:highlight w:val="yellow"/>
              </w:rPr>
            </w:pPr>
            <w:r w:rsidRPr="000A2CD3">
              <w:rPr>
                <w:sz w:val="24"/>
                <w:szCs w:val="24"/>
              </w:rPr>
              <w:t>Формулировать и обосновывать количественные и качественные выводы и рекомендации по принятию финансово-экономических решений</w:t>
            </w:r>
          </w:p>
        </w:tc>
        <w:tc>
          <w:tcPr>
            <w:tcW w:w="6520" w:type="dxa"/>
            <w:tcBorders>
              <w:top w:val="nil"/>
            </w:tcBorders>
          </w:tcPr>
          <w:p w14:paraId="6995DF49" w14:textId="4B75FFD4" w:rsidR="00F878F4" w:rsidRPr="000A2CD3" w:rsidRDefault="00F878F4" w:rsidP="000A2CD3">
            <w:pPr>
              <w:widowControl w:val="0"/>
              <w:rPr>
                <w:b/>
                <w:sz w:val="24"/>
                <w:szCs w:val="24"/>
              </w:rPr>
            </w:pPr>
            <w:r w:rsidRPr="000A2CD3">
              <w:rPr>
                <w:b/>
                <w:sz w:val="24"/>
                <w:szCs w:val="24"/>
              </w:rPr>
              <w:t>Задание</w:t>
            </w:r>
          </w:p>
          <w:p w14:paraId="1DEE123A" w14:textId="644942D5" w:rsidR="00F878F4" w:rsidRPr="000A2CD3" w:rsidRDefault="00F878F4" w:rsidP="000A2CD3">
            <w:pPr>
              <w:widowControl w:val="0"/>
              <w:rPr>
                <w:bCs/>
                <w:sz w:val="24"/>
                <w:szCs w:val="24"/>
              </w:rPr>
            </w:pPr>
            <w:r w:rsidRPr="000A2CD3">
              <w:rPr>
                <w:bCs/>
                <w:sz w:val="24"/>
                <w:szCs w:val="24"/>
              </w:rPr>
              <w:t>Компания «</w:t>
            </w:r>
            <w:proofErr w:type="spellStart"/>
            <w:r w:rsidRPr="000A2CD3">
              <w:rPr>
                <w:bCs/>
                <w:sz w:val="24"/>
                <w:szCs w:val="24"/>
              </w:rPr>
              <w:t>Бетта</w:t>
            </w:r>
            <w:proofErr w:type="spellEnd"/>
            <w:r w:rsidRPr="000A2CD3">
              <w:rPr>
                <w:bCs/>
                <w:sz w:val="24"/>
                <w:szCs w:val="24"/>
              </w:rPr>
              <w:t>» рассматривает возможность реализации проекта сроком 7 лет. На рассмотрении у компании находятся 2 проекта:</w:t>
            </w:r>
          </w:p>
          <w:p w14:paraId="513DF537" w14:textId="77777777" w:rsidR="00F878F4" w:rsidRPr="000A2CD3" w:rsidRDefault="00F878F4" w:rsidP="000A2CD3">
            <w:pPr>
              <w:widowControl w:val="0"/>
              <w:rPr>
                <w:bCs/>
                <w:sz w:val="24"/>
                <w:szCs w:val="24"/>
              </w:rPr>
            </w:pPr>
            <w:r w:rsidRPr="000A2CD3">
              <w:rPr>
                <w:bCs/>
                <w:sz w:val="24"/>
                <w:szCs w:val="24"/>
              </w:rPr>
              <w:t>1.</w:t>
            </w:r>
            <w:r w:rsidRPr="000A2CD3">
              <w:rPr>
                <w:bCs/>
                <w:sz w:val="24"/>
                <w:szCs w:val="24"/>
              </w:rPr>
              <w:tab/>
              <w:t xml:space="preserve">Инвестиции в начале проекта – 400 млн. </w:t>
            </w:r>
            <w:proofErr w:type="spellStart"/>
            <w:r w:rsidRPr="000A2CD3">
              <w:rPr>
                <w:bCs/>
                <w:sz w:val="24"/>
                <w:szCs w:val="24"/>
              </w:rPr>
              <w:t>руб</w:t>
            </w:r>
            <w:proofErr w:type="spellEnd"/>
            <w:r w:rsidRPr="000A2CD3">
              <w:rPr>
                <w:bCs/>
                <w:sz w:val="24"/>
                <w:szCs w:val="24"/>
              </w:rPr>
              <w:t>, ежегодные платежи – 20 млн. руб., ежеквартальные поступления, начиная с 3 года реализации проекта – 100 млн. руб.</w:t>
            </w:r>
          </w:p>
          <w:p w14:paraId="50F51705" w14:textId="77777777" w:rsidR="00F878F4" w:rsidRPr="000A2CD3" w:rsidRDefault="00F878F4" w:rsidP="000A2CD3">
            <w:pPr>
              <w:widowControl w:val="0"/>
              <w:rPr>
                <w:bCs/>
                <w:sz w:val="24"/>
                <w:szCs w:val="24"/>
              </w:rPr>
            </w:pPr>
            <w:r w:rsidRPr="000A2CD3">
              <w:rPr>
                <w:bCs/>
                <w:sz w:val="24"/>
                <w:szCs w:val="24"/>
              </w:rPr>
              <w:t>2.</w:t>
            </w:r>
            <w:r w:rsidRPr="000A2CD3">
              <w:rPr>
                <w:bCs/>
                <w:sz w:val="24"/>
                <w:szCs w:val="24"/>
              </w:rPr>
              <w:tab/>
              <w:t xml:space="preserve">Инвестиции в начале проекта – 1200 млн. </w:t>
            </w:r>
            <w:proofErr w:type="spellStart"/>
            <w:r w:rsidRPr="000A2CD3">
              <w:rPr>
                <w:bCs/>
                <w:sz w:val="24"/>
                <w:szCs w:val="24"/>
              </w:rPr>
              <w:t>руб</w:t>
            </w:r>
            <w:proofErr w:type="spellEnd"/>
            <w:r w:rsidRPr="000A2CD3">
              <w:rPr>
                <w:bCs/>
                <w:sz w:val="24"/>
                <w:szCs w:val="24"/>
              </w:rPr>
              <w:t>, поступления от реализации проекта, начиная с первого года – 350 млн. руб.</w:t>
            </w:r>
          </w:p>
          <w:p w14:paraId="65810510" w14:textId="77777777" w:rsidR="00F878F4" w:rsidRPr="000A2CD3" w:rsidRDefault="00F878F4" w:rsidP="000A2CD3">
            <w:pPr>
              <w:widowControl w:val="0"/>
              <w:rPr>
                <w:bCs/>
                <w:sz w:val="24"/>
                <w:szCs w:val="24"/>
              </w:rPr>
            </w:pPr>
            <w:r w:rsidRPr="000A2CD3">
              <w:rPr>
                <w:bCs/>
                <w:sz w:val="24"/>
                <w:szCs w:val="24"/>
              </w:rPr>
              <w:t>Ставка дисконтирования – 16%. Стоимость заемного капитала – 11%.</w:t>
            </w:r>
          </w:p>
          <w:p w14:paraId="32CAA6CE" w14:textId="21AC2662" w:rsidR="00F878F4" w:rsidRPr="000A2CD3" w:rsidRDefault="00F878F4" w:rsidP="000A2CD3">
            <w:pPr>
              <w:widowControl w:val="0"/>
              <w:rPr>
                <w:bCs/>
                <w:sz w:val="24"/>
                <w:szCs w:val="24"/>
              </w:rPr>
            </w:pPr>
            <w:r w:rsidRPr="000A2CD3">
              <w:rPr>
                <w:bCs/>
                <w:sz w:val="24"/>
                <w:szCs w:val="24"/>
              </w:rPr>
              <w:t>Рассчитайте NPV проектов. Сравните проекты.</w:t>
            </w:r>
          </w:p>
        </w:tc>
      </w:tr>
    </w:tbl>
    <w:p w14:paraId="72AF18F6" w14:textId="77777777" w:rsidR="00E8434A" w:rsidRDefault="00E8434A" w:rsidP="00A6208B">
      <w:pPr>
        <w:pStyle w:val="1"/>
        <w:tabs>
          <w:tab w:val="left" w:pos="993"/>
          <w:tab w:val="left" w:pos="1134"/>
        </w:tabs>
        <w:spacing w:before="0" w:after="0" w:line="360" w:lineRule="auto"/>
        <w:ind w:firstLine="709"/>
        <w:jc w:val="both"/>
        <w:rPr>
          <w:rFonts w:ascii="Times New Roman" w:hAnsi="Times New Roman"/>
          <w:color w:val="auto"/>
          <w:sz w:val="16"/>
          <w:szCs w:val="16"/>
        </w:rPr>
        <w:sectPr w:rsidR="00E8434A" w:rsidSect="00DC37F9">
          <w:pgSz w:w="16838" w:h="11906" w:orient="landscape"/>
          <w:pgMar w:top="1134" w:right="1134" w:bottom="1134" w:left="1134" w:header="709" w:footer="709" w:gutter="0"/>
          <w:cols w:space="708"/>
          <w:titlePg/>
          <w:docGrid w:linePitch="381"/>
        </w:sectPr>
      </w:pPr>
      <w:bookmarkStart w:id="26" w:name="_Toc415149567"/>
    </w:p>
    <w:p w14:paraId="776576BC" w14:textId="74FCC7E1" w:rsidR="002B2CAC" w:rsidRDefault="00E50CA0" w:rsidP="00A6208B">
      <w:pPr>
        <w:pStyle w:val="1"/>
        <w:tabs>
          <w:tab w:val="left" w:pos="993"/>
          <w:tab w:val="left" w:pos="1134"/>
        </w:tabs>
        <w:spacing w:before="0" w:after="0" w:line="360" w:lineRule="auto"/>
        <w:ind w:firstLine="709"/>
        <w:jc w:val="both"/>
        <w:rPr>
          <w:rFonts w:ascii="Times New Roman" w:hAnsi="Times New Roman"/>
          <w:color w:val="auto"/>
        </w:rPr>
      </w:pPr>
      <w:bookmarkStart w:id="27" w:name="_Toc145065902"/>
      <w:r w:rsidRPr="00665643">
        <w:rPr>
          <w:rFonts w:ascii="Times New Roman" w:hAnsi="Times New Roman"/>
          <w:color w:val="auto"/>
        </w:rPr>
        <w:lastRenderedPageBreak/>
        <w:t>8.</w:t>
      </w:r>
      <w:r w:rsidR="009E1647">
        <w:rPr>
          <w:rFonts w:ascii="Times New Roman" w:hAnsi="Times New Roman"/>
          <w:color w:val="auto"/>
        </w:rPr>
        <w:t> </w:t>
      </w:r>
      <w:r w:rsidR="002B2CAC" w:rsidRPr="00665643">
        <w:rPr>
          <w:rFonts w:ascii="Times New Roman" w:hAnsi="Times New Roman"/>
          <w:color w:val="auto"/>
        </w:rPr>
        <w:t>Перечень основной и дополнительной учебной литературы, необходимой для освоения дисциплины</w:t>
      </w:r>
      <w:bookmarkEnd w:id="26"/>
      <w:bookmarkEnd w:id="27"/>
    </w:p>
    <w:p w14:paraId="7A923041" w14:textId="77777777" w:rsidR="008C6322" w:rsidRPr="007326F6" w:rsidRDefault="008C6322" w:rsidP="00F878F4">
      <w:pPr>
        <w:tabs>
          <w:tab w:val="left" w:pos="993"/>
          <w:tab w:val="left" w:pos="1134"/>
        </w:tabs>
        <w:spacing w:line="336" w:lineRule="auto"/>
        <w:ind w:firstLine="709"/>
        <w:jc w:val="both"/>
        <w:rPr>
          <w:b/>
        </w:rPr>
      </w:pPr>
      <w:r w:rsidRPr="007326F6">
        <w:rPr>
          <w:b/>
        </w:rPr>
        <w:t>Нормативные правовые акты</w:t>
      </w:r>
    </w:p>
    <w:p w14:paraId="55522A4B" w14:textId="4305F73B" w:rsidR="008C6322" w:rsidRPr="00451241" w:rsidRDefault="008C6322" w:rsidP="00F878F4">
      <w:pPr>
        <w:numPr>
          <w:ilvl w:val="0"/>
          <w:numId w:val="4"/>
        </w:numPr>
        <w:tabs>
          <w:tab w:val="left" w:pos="993"/>
          <w:tab w:val="left" w:pos="1134"/>
        </w:tabs>
        <w:spacing w:line="336" w:lineRule="auto"/>
        <w:ind w:left="0" w:firstLine="709"/>
        <w:jc w:val="both"/>
        <w:rPr>
          <w:bCs/>
        </w:rPr>
      </w:pPr>
      <w:r w:rsidRPr="00451241">
        <w:rPr>
          <w:bCs/>
        </w:rPr>
        <w:t>Гражданский Кодекс Российской Федерации (часть первая) [</w:t>
      </w:r>
      <w:proofErr w:type="spellStart"/>
      <w:r w:rsidRPr="00451241">
        <w:rPr>
          <w:bCs/>
        </w:rPr>
        <w:t>федер</w:t>
      </w:r>
      <w:proofErr w:type="spellEnd"/>
      <w:r w:rsidRPr="00451241">
        <w:rPr>
          <w:bCs/>
        </w:rPr>
        <w:t xml:space="preserve">. закон от 30.11.1994 г. №51-ФЗ (ред. от </w:t>
      </w:r>
      <w:r>
        <w:rPr>
          <w:bCs/>
        </w:rPr>
        <w:t>24</w:t>
      </w:r>
      <w:r w:rsidRPr="00451241">
        <w:rPr>
          <w:bCs/>
        </w:rPr>
        <w:t>.0</w:t>
      </w:r>
      <w:r>
        <w:rPr>
          <w:bCs/>
        </w:rPr>
        <w:t>7</w:t>
      </w:r>
      <w:r w:rsidRPr="00451241">
        <w:rPr>
          <w:bCs/>
        </w:rPr>
        <w:t>.20</w:t>
      </w:r>
      <w:r>
        <w:rPr>
          <w:bCs/>
        </w:rPr>
        <w:t>23</w:t>
      </w:r>
      <w:r w:rsidRPr="00451241">
        <w:rPr>
          <w:bCs/>
        </w:rPr>
        <w:t>] [Электронный ресурс] // СПС «</w:t>
      </w:r>
      <w:proofErr w:type="spellStart"/>
      <w:r w:rsidRPr="00451241">
        <w:rPr>
          <w:bCs/>
        </w:rPr>
        <w:t>КонсультантПлюс</w:t>
      </w:r>
      <w:proofErr w:type="spellEnd"/>
      <w:r w:rsidR="00F878F4" w:rsidRPr="00451241">
        <w:rPr>
          <w:bCs/>
        </w:rPr>
        <w:t>»:</w:t>
      </w:r>
      <w:r w:rsidRPr="00451241">
        <w:rPr>
          <w:bCs/>
        </w:rPr>
        <w:t xml:space="preserve"> Законодательство: Версия Проф. – Режим доступа: http://base.consultant.ru (дата обращения: </w:t>
      </w:r>
      <w:r>
        <w:rPr>
          <w:bCs/>
        </w:rPr>
        <w:t>17</w:t>
      </w:r>
      <w:r w:rsidRPr="00451241">
        <w:rPr>
          <w:bCs/>
        </w:rPr>
        <w:t>.0</w:t>
      </w:r>
      <w:r>
        <w:rPr>
          <w:bCs/>
        </w:rPr>
        <w:t>8</w:t>
      </w:r>
      <w:r w:rsidRPr="00451241">
        <w:rPr>
          <w:bCs/>
        </w:rPr>
        <w:t>.20</w:t>
      </w:r>
      <w:r>
        <w:rPr>
          <w:bCs/>
        </w:rPr>
        <w:t>23</w:t>
      </w:r>
      <w:r w:rsidRPr="00451241">
        <w:rPr>
          <w:bCs/>
        </w:rPr>
        <w:t>).</w:t>
      </w:r>
    </w:p>
    <w:p w14:paraId="4C2D62AD" w14:textId="77777777" w:rsidR="008C6322" w:rsidRPr="00451241" w:rsidRDefault="008C6322" w:rsidP="00F878F4">
      <w:pPr>
        <w:numPr>
          <w:ilvl w:val="0"/>
          <w:numId w:val="4"/>
        </w:numPr>
        <w:tabs>
          <w:tab w:val="left" w:pos="993"/>
          <w:tab w:val="left" w:pos="1134"/>
        </w:tabs>
        <w:spacing w:line="336" w:lineRule="auto"/>
        <w:ind w:left="0" w:firstLine="709"/>
        <w:jc w:val="both"/>
        <w:rPr>
          <w:bCs/>
        </w:rPr>
      </w:pPr>
      <w:r w:rsidRPr="00451241">
        <w:rPr>
          <w:bCs/>
        </w:rPr>
        <w:t>Гражданский Кодекс Российской Федерации (часть вторая) [</w:t>
      </w:r>
      <w:proofErr w:type="spellStart"/>
      <w:r w:rsidRPr="00451241">
        <w:rPr>
          <w:bCs/>
        </w:rPr>
        <w:t>федер</w:t>
      </w:r>
      <w:proofErr w:type="spellEnd"/>
      <w:r w:rsidRPr="00451241">
        <w:rPr>
          <w:bCs/>
        </w:rPr>
        <w:t>. закон от 26.01.1996 г. №14-ФЗ (ред. от 2</w:t>
      </w:r>
      <w:r>
        <w:rPr>
          <w:bCs/>
        </w:rPr>
        <w:t>4</w:t>
      </w:r>
      <w:r w:rsidRPr="00451241">
        <w:rPr>
          <w:bCs/>
        </w:rPr>
        <w:t>.07.20</w:t>
      </w:r>
      <w:r>
        <w:rPr>
          <w:bCs/>
        </w:rPr>
        <w:t>23</w:t>
      </w:r>
      <w:r w:rsidRPr="00451241">
        <w:rPr>
          <w:bCs/>
        </w:rPr>
        <w:t>)] [Электронный ресурс] // СПС «</w:t>
      </w:r>
      <w:proofErr w:type="spellStart"/>
      <w:r w:rsidRPr="00451241">
        <w:rPr>
          <w:bCs/>
        </w:rPr>
        <w:t>КонсультантПлюс</w:t>
      </w:r>
      <w:proofErr w:type="spellEnd"/>
      <w:proofErr w:type="gramStart"/>
      <w:r w:rsidRPr="00451241">
        <w:rPr>
          <w:bCs/>
        </w:rPr>
        <w:t>» :</w:t>
      </w:r>
      <w:proofErr w:type="gramEnd"/>
      <w:r w:rsidRPr="00451241">
        <w:rPr>
          <w:bCs/>
        </w:rPr>
        <w:t xml:space="preserve"> Законодательство: Версия Проф. – Режим доступа: http://base.consultant.ru (дата обращения: </w:t>
      </w:r>
      <w:r>
        <w:rPr>
          <w:bCs/>
        </w:rPr>
        <w:t>17</w:t>
      </w:r>
      <w:r w:rsidRPr="00451241">
        <w:rPr>
          <w:bCs/>
        </w:rPr>
        <w:t>.0</w:t>
      </w:r>
      <w:r>
        <w:rPr>
          <w:bCs/>
        </w:rPr>
        <w:t>8</w:t>
      </w:r>
      <w:r w:rsidRPr="00451241">
        <w:rPr>
          <w:bCs/>
        </w:rPr>
        <w:t>.20</w:t>
      </w:r>
      <w:r>
        <w:rPr>
          <w:bCs/>
        </w:rPr>
        <w:t>23</w:t>
      </w:r>
      <w:r w:rsidRPr="00451241">
        <w:rPr>
          <w:bCs/>
        </w:rPr>
        <w:t>).</w:t>
      </w:r>
    </w:p>
    <w:p w14:paraId="042F621D" w14:textId="261BE0D6" w:rsidR="008C6322" w:rsidRPr="00451241" w:rsidRDefault="008C6322" w:rsidP="00F878F4">
      <w:pPr>
        <w:numPr>
          <w:ilvl w:val="0"/>
          <w:numId w:val="4"/>
        </w:numPr>
        <w:tabs>
          <w:tab w:val="left" w:pos="993"/>
          <w:tab w:val="left" w:pos="1134"/>
        </w:tabs>
        <w:spacing w:line="336" w:lineRule="auto"/>
        <w:ind w:left="0" w:firstLine="709"/>
        <w:jc w:val="both"/>
        <w:rPr>
          <w:bCs/>
        </w:rPr>
      </w:pPr>
      <w:r w:rsidRPr="00451241">
        <w:rPr>
          <w:bCs/>
        </w:rPr>
        <w:t>Налоговый кодекс Российской Федерации (часть первая) [</w:t>
      </w:r>
      <w:proofErr w:type="spellStart"/>
      <w:r w:rsidRPr="00451241">
        <w:rPr>
          <w:bCs/>
        </w:rPr>
        <w:t>федер</w:t>
      </w:r>
      <w:proofErr w:type="spellEnd"/>
      <w:r w:rsidRPr="00451241">
        <w:rPr>
          <w:bCs/>
        </w:rPr>
        <w:t xml:space="preserve">. закон от 31.07.1998 г. №146-ФЗ (ред. от </w:t>
      </w:r>
      <w:r>
        <w:rPr>
          <w:bCs/>
        </w:rPr>
        <w:t>04</w:t>
      </w:r>
      <w:r w:rsidRPr="00451241">
        <w:rPr>
          <w:bCs/>
        </w:rPr>
        <w:t>.</w:t>
      </w:r>
      <w:r>
        <w:rPr>
          <w:bCs/>
        </w:rPr>
        <w:t>08</w:t>
      </w:r>
      <w:r w:rsidRPr="00451241">
        <w:rPr>
          <w:bCs/>
        </w:rPr>
        <w:t>.20</w:t>
      </w:r>
      <w:r>
        <w:rPr>
          <w:bCs/>
        </w:rPr>
        <w:t>23</w:t>
      </w:r>
      <w:r w:rsidRPr="00451241">
        <w:rPr>
          <w:bCs/>
        </w:rPr>
        <w:t>)] [Электронный ресурс] // СПС «</w:t>
      </w:r>
      <w:proofErr w:type="spellStart"/>
      <w:r w:rsidRPr="00451241">
        <w:rPr>
          <w:bCs/>
        </w:rPr>
        <w:t>КонсультантПлюс</w:t>
      </w:r>
      <w:proofErr w:type="spellEnd"/>
      <w:r w:rsidR="00F878F4" w:rsidRPr="00451241">
        <w:rPr>
          <w:bCs/>
        </w:rPr>
        <w:t>»:</w:t>
      </w:r>
      <w:r w:rsidRPr="00451241">
        <w:rPr>
          <w:bCs/>
        </w:rPr>
        <w:t xml:space="preserve"> Законодательство: Версия Проф. – Режим доступа: http://base.consultant.ru (дата обращения: </w:t>
      </w:r>
      <w:r>
        <w:rPr>
          <w:bCs/>
        </w:rPr>
        <w:t>17</w:t>
      </w:r>
      <w:r w:rsidRPr="00451241">
        <w:rPr>
          <w:bCs/>
        </w:rPr>
        <w:t>.0</w:t>
      </w:r>
      <w:r>
        <w:rPr>
          <w:bCs/>
        </w:rPr>
        <w:t>8</w:t>
      </w:r>
      <w:r w:rsidRPr="00451241">
        <w:rPr>
          <w:bCs/>
        </w:rPr>
        <w:t>.20</w:t>
      </w:r>
      <w:r>
        <w:rPr>
          <w:bCs/>
        </w:rPr>
        <w:t>23</w:t>
      </w:r>
      <w:r w:rsidRPr="00451241">
        <w:rPr>
          <w:bCs/>
        </w:rPr>
        <w:t>).</w:t>
      </w:r>
    </w:p>
    <w:p w14:paraId="28D3AF27" w14:textId="77777777" w:rsidR="008C6322" w:rsidRPr="000C48AC" w:rsidRDefault="008C6322" w:rsidP="00F878F4">
      <w:pPr>
        <w:numPr>
          <w:ilvl w:val="0"/>
          <w:numId w:val="4"/>
        </w:numPr>
        <w:tabs>
          <w:tab w:val="left" w:pos="993"/>
          <w:tab w:val="left" w:pos="1134"/>
        </w:tabs>
        <w:spacing w:line="336" w:lineRule="auto"/>
        <w:ind w:left="0" w:firstLine="709"/>
        <w:jc w:val="both"/>
        <w:rPr>
          <w:bCs/>
        </w:rPr>
      </w:pPr>
      <w:r w:rsidRPr="00451241">
        <w:rPr>
          <w:bCs/>
        </w:rPr>
        <w:t>Налоговый кодекс Российской Федерации (часть вторая) [</w:t>
      </w:r>
      <w:proofErr w:type="spellStart"/>
      <w:r w:rsidRPr="00451241">
        <w:rPr>
          <w:bCs/>
        </w:rPr>
        <w:t>федер</w:t>
      </w:r>
      <w:proofErr w:type="spellEnd"/>
      <w:r w:rsidRPr="00451241">
        <w:rPr>
          <w:bCs/>
        </w:rPr>
        <w:t xml:space="preserve">. закон от 05.08.2000 г. №117-ФЗ (ред. от </w:t>
      </w:r>
      <w:r>
        <w:rPr>
          <w:bCs/>
        </w:rPr>
        <w:t>04</w:t>
      </w:r>
      <w:r w:rsidRPr="00451241">
        <w:rPr>
          <w:bCs/>
        </w:rPr>
        <w:t>.</w:t>
      </w:r>
      <w:r>
        <w:rPr>
          <w:bCs/>
        </w:rPr>
        <w:t>08</w:t>
      </w:r>
      <w:r w:rsidRPr="00451241">
        <w:rPr>
          <w:bCs/>
        </w:rPr>
        <w:t>.20</w:t>
      </w:r>
      <w:r>
        <w:rPr>
          <w:bCs/>
        </w:rPr>
        <w:t>23</w:t>
      </w:r>
      <w:r w:rsidRPr="00451241">
        <w:rPr>
          <w:bCs/>
        </w:rPr>
        <w:t>)] [Электронный ресурс] // СПС «</w:t>
      </w:r>
      <w:proofErr w:type="spellStart"/>
      <w:r w:rsidRPr="00451241">
        <w:rPr>
          <w:bCs/>
        </w:rPr>
        <w:t>КонсультантПлюс</w:t>
      </w:r>
      <w:proofErr w:type="spellEnd"/>
      <w:r w:rsidRPr="00451241">
        <w:rPr>
          <w:bCs/>
        </w:rPr>
        <w:t xml:space="preserve">»: Законодательство: Версия Проф. – Режим доступа: http://base.consultant.ru (дата обращения: </w:t>
      </w:r>
      <w:r>
        <w:rPr>
          <w:bCs/>
        </w:rPr>
        <w:t>17</w:t>
      </w:r>
      <w:r w:rsidRPr="00451241">
        <w:rPr>
          <w:bCs/>
        </w:rPr>
        <w:t>.0</w:t>
      </w:r>
      <w:r>
        <w:rPr>
          <w:bCs/>
        </w:rPr>
        <w:t>8</w:t>
      </w:r>
      <w:r w:rsidRPr="00451241">
        <w:rPr>
          <w:bCs/>
        </w:rPr>
        <w:t>.20</w:t>
      </w:r>
      <w:r>
        <w:rPr>
          <w:bCs/>
        </w:rPr>
        <w:t>23</w:t>
      </w:r>
      <w:r w:rsidRPr="00451241">
        <w:rPr>
          <w:bCs/>
        </w:rPr>
        <w:t>).</w:t>
      </w:r>
    </w:p>
    <w:p w14:paraId="5BF342FC" w14:textId="36172088" w:rsidR="008C6322" w:rsidRPr="000C48AC" w:rsidRDefault="008C6322" w:rsidP="00F878F4">
      <w:pPr>
        <w:numPr>
          <w:ilvl w:val="0"/>
          <w:numId w:val="4"/>
        </w:numPr>
        <w:tabs>
          <w:tab w:val="left" w:pos="993"/>
          <w:tab w:val="left" w:pos="1134"/>
        </w:tabs>
        <w:spacing w:line="336" w:lineRule="auto"/>
        <w:ind w:left="0" w:firstLine="709"/>
        <w:jc w:val="both"/>
        <w:rPr>
          <w:bCs/>
        </w:rPr>
      </w:pPr>
      <w:r w:rsidRPr="00451241">
        <w:rPr>
          <w:bCs/>
        </w:rPr>
        <w:t>О бухгалтерском учете [</w:t>
      </w:r>
      <w:proofErr w:type="spellStart"/>
      <w:r w:rsidRPr="00451241">
        <w:rPr>
          <w:bCs/>
        </w:rPr>
        <w:t>федер</w:t>
      </w:r>
      <w:proofErr w:type="spellEnd"/>
      <w:r w:rsidRPr="00451241">
        <w:rPr>
          <w:bCs/>
        </w:rPr>
        <w:t xml:space="preserve">. закон от 06.12.2011 г. №402-ФЗ (ред. от </w:t>
      </w:r>
      <w:r>
        <w:rPr>
          <w:bCs/>
        </w:rPr>
        <w:t>05</w:t>
      </w:r>
      <w:r w:rsidRPr="00451241">
        <w:rPr>
          <w:bCs/>
        </w:rPr>
        <w:t>.1</w:t>
      </w:r>
      <w:r>
        <w:rPr>
          <w:bCs/>
        </w:rPr>
        <w:t>2</w:t>
      </w:r>
      <w:r w:rsidRPr="00451241">
        <w:rPr>
          <w:bCs/>
        </w:rPr>
        <w:t>.20</w:t>
      </w:r>
      <w:r>
        <w:rPr>
          <w:bCs/>
        </w:rPr>
        <w:t>22</w:t>
      </w:r>
      <w:r w:rsidRPr="00451241">
        <w:rPr>
          <w:bCs/>
        </w:rPr>
        <w:t>)] [Электронный ресурс] // СПС «</w:t>
      </w:r>
      <w:proofErr w:type="spellStart"/>
      <w:r w:rsidRPr="00451241">
        <w:rPr>
          <w:bCs/>
        </w:rPr>
        <w:t>КонсультантПлюс</w:t>
      </w:r>
      <w:proofErr w:type="spellEnd"/>
      <w:r w:rsidR="00F878F4" w:rsidRPr="00451241">
        <w:rPr>
          <w:bCs/>
        </w:rPr>
        <w:t>»:</w:t>
      </w:r>
      <w:r w:rsidRPr="00451241">
        <w:rPr>
          <w:bCs/>
        </w:rPr>
        <w:t xml:space="preserve"> Законодательство: Версия Проф. – Режим доступа: http://base.consultant.ru (дата обращения: </w:t>
      </w:r>
      <w:r>
        <w:rPr>
          <w:bCs/>
        </w:rPr>
        <w:t>17</w:t>
      </w:r>
      <w:r w:rsidRPr="00451241">
        <w:rPr>
          <w:bCs/>
        </w:rPr>
        <w:t>.0</w:t>
      </w:r>
      <w:r>
        <w:rPr>
          <w:bCs/>
        </w:rPr>
        <w:t>8</w:t>
      </w:r>
      <w:r w:rsidRPr="00451241">
        <w:rPr>
          <w:bCs/>
        </w:rPr>
        <w:t>.20</w:t>
      </w:r>
      <w:r>
        <w:rPr>
          <w:bCs/>
        </w:rPr>
        <w:t>23</w:t>
      </w:r>
      <w:r w:rsidRPr="00451241">
        <w:rPr>
          <w:bCs/>
        </w:rPr>
        <w:t>).</w:t>
      </w:r>
    </w:p>
    <w:p w14:paraId="1E5D92E5" w14:textId="54126BA1" w:rsidR="008C6322" w:rsidRPr="00451241" w:rsidRDefault="008C6322" w:rsidP="00F878F4">
      <w:pPr>
        <w:numPr>
          <w:ilvl w:val="0"/>
          <w:numId w:val="4"/>
        </w:numPr>
        <w:tabs>
          <w:tab w:val="left" w:pos="993"/>
          <w:tab w:val="left" w:pos="1134"/>
        </w:tabs>
        <w:spacing w:line="336" w:lineRule="auto"/>
        <w:ind w:left="0" w:firstLine="709"/>
        <w:jc w:val="both"/>
        <w:rPr>
          <w:bCs/>
        </w:rPr>
      </w:pPr>
      <w:r w:rsidRPr="00451241">
        <w:rPr>
          <w:bCs/>
        </w:rPr>
        <w:t>О несостоятельности (банкротстве) [</w:t>
      </w:r>
      <w:proofErr w:type="spellStart"/>
      <w:r w:rsidRPr="00451241">
        <w:rPr>
          <w:bCs/>
        </w:rPr>
        <w:t>федер</w:t>
      </w:r>
      <w:proofErr w:type="spellEnd"/>
      <w:r w:rsidRPr="00451241">
        <w:rPr>
          <w:bCs/>
        </w:rPr>
        <w:t>. закон от 26.10.2002 г. №127-</w:t>
      </w:r>
      <w:r w:rsidR="00F878F4" w:rsidRPr="00451241">
        <w:rPr>
          <w:bCs/>
        </w:rPr>
        <w:t>ФЗ (</w:t>
      </w:r>
      <w:r w:rsidRPr="00451241">
        <w:rPr>
          <w:bCs/>
        </w:rPr>
        <w:t xml:space="preserve">ред.     от     </w:t>
      </w:r>
      <w:r>
        <w:rPr>
          <w:bCs/>
        </w:rPr>
        <w:t>04</w:t>
      </w:r>
      <w:r w:rsidRPr="00451241">
        <w:rPr>
          <w:bCs/>
        </w:rPr>
        <w:t>.</w:t>
      </w:r>
      <w:r>
        <w:rPr>
          <w:bCs/>
        </w:rPr>
        <w:t>08</w:t>
      </w:r>
      <w:r w:rsidRPr="00451241">
        <w:rPr>
          <w:bCs/>
        </w:rPr>
        <w:t>.20</w:t>
      </w:r>
      <w:r>
        <w:rPr>
          <w:bCs/>
        </w:rPr>
        <w:t>23</w:t>
      </w:r>
      <w:r w:rsidR="00F878F4" w:rsidRPr="00451241">
        <w:rPr>
          <w:bCs/>
        </w:rPr>
        <w:t>)] [</w:t>
      </w:r>
      <w:r w:rsidRPr="00451241">
        <w:rPr>
          <w:bCs/>
        </w:rPr>
        <w:t xml:space="preserve">Электронный     </w:t>
      </w:r>
      <w:r w:rsidR="00F878F4" w:rsidRPr="00451241">
        <w:rPr>
          <w:bCs/>
        </w:rPr>
        <w:t>ресурс] /</w:t>
      </w:r>
      <w:r w:rsidRPr="00451241">
        <w:rPr>
          <w:bCs/>
        </w:rPr>
        <w:t>/     СПС «</w:t>
      </w:r>
      <w:proofErr w:type="spellStart"/>
      <w:r w:rsidRPr="00451241">
        <w:rPr>
          <w:bCs/>
        </w:rPr>
        <w:t>КонсультантПлюс</w:t>
      </w:r>
      <w:proofErr w:type="spellEnd"/>
      <w:r w:rsidR="00F878F4" w:rsidRPr="00451241">
        <w:rPr>
          <w:bCs/>
        </w:rPr>
        <w:t>»:</w:t>
      </w:r>
      <w:r w:rsidRPr="00451241">
        <w:rPr>
          <w:bCs/>
        </w:rPr>
        <w:t xml:space="preserve"> Законодательство: Версия Проф. – Режим доступа: http://base.consultant.ru (дата обращения: </w:t>
      </w:r>
      <w:r>
        <w:rPr>
          <w:bCs/>
        </w:rPr>
        <w:t>17</w:t>
      </w:r>
      <w:r w:rsidRPr="00451241">
        <w:rPr>
          <w:bCs/>
        </w:rPr>
        <w:t>.0</w:t>
      </w:r>
      <w:r>
        <w:rPr>
          <w:bCs/>
        </w:rPr>
        <w:t>8</w:t>
      </w:r>
      <w:r w:rsidRPr="00451241">
        <w:rPr>
          <w:bCs/>
        </w:rPr>
        <w:t>.20</w:t>
      </w:r>
      <w:r>
        <w:rPr>
          <w:bCs/>
        </w:rPr>
        <w:t xml:space="preserve">23). </w:t>
      </w:r>
      <w:r w:rsidRPr="00835B89">
        <w:rPr>
          <w:bCs/>
        </w:rPr>
        <w:t xml:space="preserve"> </w:t>
      </w:r>
    </w:p>
    <w:p w14:paraId="06D90A66" w14:textId="77777777" w:rsidR="008C6322" w:rsidRDefault="008C6322" w:rsidP="00F878F4">
      <w:pPr>
        <w:tabs>
          <w:tab w:val="left" w:pos="993"/>
        </w:tabs>
        <w:spacing w:line="336" w:lineRule="auto"/>
        <w:ind w:firstLine="709"/>
        <w:jc w:val="both"/>
        <w:rPr>
          <w:b/>
        </w:rPr>
      </w:pPr>
      <w:r>
        <w:rPr>
          <w:b/>
        </w:rPr>
        <w:br w:type="page"/>
      </w:r>
    </w:p>
    <w:p w14:paraId="4F70AF2A" w14:textId="77777777" w:rsidR="008C6322" w:rsidRPr="007326F6" w:rsidRDefault="008C6322" w:rsidP="00F878F4">
      <w:pPr>
        <w:tabs>
          <w:tab w:val="left" w:pos="993"/>
          <w:tab w:val="left" w:pos="1134"/>
        </w:tabs>
        <w:spacing w:line="336" w:lineRule="auto"/>
        <w:ind w:firstLine="709"/>
        <w:jc w:val="both"/>
        <w:rPr>
          <w:b/>
        </w:rPr>
      </w:pPr>
      <w:r w:rsidRPr="007326F6">
        <w:rPr>
          <w:b/>
        </w:rPr>
        <w:lastRenderedPageBreak/>
        <w:t>Основная литература:</w:t>
      </w:r>
    </w:p>
    <w:p w14:paraId="30FCBC5E" w14:textId="17798D2B" w:rsidR="008C6322" w:rsidRDefault="008C6322" w:rsidP="00F878F4">
      <w:pPr>
        <w:widowControl w:val="0"/>
        <w:tabs>
          <w:tab w:val="left" w:pos="993"/>
          <w:tab w:val="left" w:pos="1134"/>
        </w:tabs>
        <w:autoSpaceDE w:val="0"/>
        <w:autoSpaceDN w:val="0"/>
        <w:adjustRightInd w:val="0"/>
        <w:spacing w:line="336" w:lineRule="auto"/>
        <w:ind w:firstLine="709"/>
        <w:jc w:val="both"/>
        <w:rPr>
          <w:bCs/>
        </w:rPr>
      </w:pPr>
      <w:r>
        <w:rPr>
          <w:bCs/>
        </w:rPr>
        <w:t xml:space="preserve">7. </w:t>
      </w:r>
      <w:r w:rsidRPr="004F7C0C">
        <w:rPr>
          <w:bCs/>
        </w:rPr>
        <w:t xml:space="preserve">Брусов П. Н. Финансовый менеджмент. Финансовое планирование: учебное пособие для студ., </w:t>
      </w:r>
      <w:proofErr w:type="spellStart"/>
      <w:r w:rsidRPr="004F7C0C">
        <w:rPr>
          <w:bCs/>
        </w:rPr>
        <w:t>обуч</w:t>
      </w:r>
      <w:proofErr w:type="spellEnd"/>
      <w:r w:rsidRPr="004F7C0C">
        <w:rPr>
          <w:bCs/>
        </w:rPr>
        <w:t xml:space="preserve">. по спец. "Финансы и кредит", "Бух. учет, анализ и аудит" / П. Н. Брусов, Т. В. Филатова. - Москва: </w:t>
      </w:r>
      <w:proofErr w:type="spellStart"/>
      <w:r w:rsidRPr="004F7C0C">
        <w:rPr>
          <w:bCs/>
        </w:rPr>
        <w:t>Кнорус</w:t>
      </w:r>
      <w:proofErr w:type="spellEnd"/>
      <w:r w:rsidRPr="004F7C0C">
        <w:rPr>
          <w:bCs/>
        </w:rPr>
        <w:t xml:space="preserve">, 2012, 2013, 2014, 2016. - 227 с. – Бакалавриат. - </w:t>
      </w:r>
      <w:r w:rsidR="00F878F4" w:rsidRPr="004F7C0C">
        <w:rPr>
          <w:bCs/>
        </w:rPr>
        <w:t>Текст:</w:t>
      </w:r>
      <w:r w:rsidRPr="004F7C0C">
        <w:rPr>
          <w:bCs/>
        </w:rPr>
        <w:t xml:space="preserve"> непосредственный. - То же. - 2021. - ЭБС BOOK.ru. - URL: https://book.ru/book/936584 (дата обращения: 08.09.2023). - </w:t>
      </w:r>
      <w:r w:rsidR="00F878F4" w:rsidRPr="004F7C0C">
        <w:rPr>
          <w:bCs/>
        </w:rPr>
        <w:t>Текст:</w:t>
      </w:r>
      <w:r w:rsidRPr="004F7C0C">
        <w:rPr>
          <w:bCs/>
        </w:rPr>
        <w:t xml:space="preserve"> </w:t>
      </w:r>
      <w:r w:rsidR="00F878F4" w:rsidRPr="004F7C0C">
        <w:rPr>
          <w:bCs/>
        </w:rPr>
        <w:t>электронный</w:t>
      </w:r>
      <w:r w:rsidR="00F878F4">
        <w:rPr>
          <w:bCs/>
        </w:rPr>
        <w:t>. *</w:t>
      </w:r>
    </w:p>
    <w:p w14:paraId="6AD34161" w14:textId="77777777" w:rsidR="008C6322" w:rsidRDefault="008C6322" w:rsidP="00F878F4">
      <w:pPr>
        <w:widowControl w:val="0"/>
        <w:tabs>
          <w:tab w:val="left" w:pos="993"/>
          <w:tab w:val="left" w:pos="1134"/>
        </w:tabs>
        <w:autoSpaceDE w:val="0"/>
        <w:autoSpaceDN w:val="0"/>
        <w:adjustRightInd w:val="0"/>
        <w:spacing w:line="336" w:lineRule="auto"/>
        <w:ind w:firstLine="709"/>
        <w:jc w:val="both"/>
        <w:rPr>
          <w:bCs/>
        </w:rPr>
      </w:pPr>
      <w:r w:rsidRPr="004F7C0C">
        <w:rPr>
          <w:bCs/>
        </w:rPr>
        <w:t xml:space="preserve">*Для студентов бакалавриата всех финансовых и экономических </w:t>
      </w:r>
      <w:proofErr w:type="spellStart"/>
      <w:proofErr w:type="gramStart"/>
      <w:r w:rsidRPr="004F7C0C">
        <w:rPr>
          <w:bCs/>
        </w:rPr>
        <w:t>профилей,..</w:t>
      </w:r>
      <w:proofErr w:type="gramEnd"/>
      <w:r w:rsidRPr="004F7C0C">
        <w:rPr>
          <w:bCs/>
        </w:rPr>
        <w:t>магистрантов</w:t>
      </w:r>
      <w:proofErr w:type="spellEnd"/>
      <w:r w:rsidRPr="004F7C0C">
        <w:rPr>
          <w:bCs/>
        </w:rPr>
        <w:t xml:space="preserve"> и  специалистов всех финансовых и экономических направлений и специальностей. </w:t>
      </w:r>
    </w:p>
    <w:p w14:paraId="45802145" w14:textId="77777777" w:rsidR="008C6322" w:rsidRDefault="008C6322" w:rsidP="00F878F4">
      <w:pPr>
        <w:widowControl w:val="0"/>
        <w:tabs>
          <w:tab w:val="left" w:pos="993"/>
          <w:tab w:val="left" w:pos="1134"/>
        </w:tabs>
        <w:autoSpaceDE w:val="0"/>
        <w:autoSpaceDN w:val="0"/>
        <w:adjustRightInd w:val="0"/>
        <w:spacing w:line="336" w:lineRule="auto"/>
        <w:ind w:firstLine="709"/>
        <w:jc w:val="both"/>
        <w:rPr>
          <w:b/>
          <w:bCs/>
        </w:rPr>
      </w:pPr>
      <w:r w:rsidRPr="007326F6">
        <w:rPr>
          <w:b/>
          <w:bCs/>
        </w:rPr>
        <w:t>Дополнительная</w:t>
      </w:r>
      <w:r w:rsidRPr="007326F6">
        <w:rPr>
          <w:b/>
        </w:rPr>
        <w:t xml:space="preserve"> </w:t>
      </w:r>
      <w:r w:rsidRPr="007326F6">
        <w:rPr>
          <w:b/>
          <w:bCs/>
        </w:rPr>
        <w:t>литература:</w:t>
      </w:r>
    </w:p>
    <w:p w14:paraId="5F8937CB" w14:textId="7B4258EE" w:rsidR="008C6322" w:rsidRPr="005508AE" w:rsidRDefault="008C6322" w:rsidP="00F878F4">
      <w:pPr>
        <w:widowControl w:val="0"/>
        <w:tabs>
          <w:tab w:val="left" w:pos="993"/>
        </w:tabs>
        <w:autoSpaceDE w:val="0"/>
        <w:autoSpaceDN w:val="0"/>
        <w:adjustRightInd w:val="0"/>
        <w:spacing w:line="336" w:lineRule="auto"/>
        <w:ind w:firstLine="709"/>
        <w:jc w:val="both"/>
      </w:pPr>
      <w:r>
        <w:t xml:space="preserve">8. </w:t>
      </w:r>
      <w:r w:rsidRPr="005508AE">
        <w:t xml:space="preserve">Финансовое планирование в организациях: учебник для </w:t>
      </w:r>
      <w:proofErr w:type="spellStart"/>
      <w:r w:rsidRPr="005508AE">
        <w:t>направ</w:t>
      </w:r>
      <w:proofErr w:type="spellEnd"/>
      <w:r w:rsidRPr="005508AE">
        <w:t xml:space="preserve">. бакалавриата "Экономика" / С. В. Большаков [и др.]; Финуниверситет; под ред. Л. Г. </w:t>
      </w:r>
      <w:proofErr w:type="spellStart"/>
      <w:r w:rsidRPr="005508AE">
        <w:t>Паштовой</w:t>
      </w:r>
      <w:proofErr w:type="spellEnd"/>
      <w:r w:rsidRPr="005508AE">
        <w:t xml:space="preserve"> - Москва: </w:t>
      </w:r>
      <w:proofErr w:type="spellStart"/>
      <w:r w:rsidRPr="005508AE">
        <w:t>Кнорус</w:t>
      </w:r>
      <w:proofErr w:type="spellEnd"/>
      <w:r w:rsidRPr="005508AE">
        <w:t xml:space="preserve">, 2019. - 274 с. - </w:t>
      </w:r>
      <w:r w:rsidR="00F878F4" w:rsidRPr="005508AE">
        <w:t>Текст:</w:t>
      </w:r>
      <w:r w:rsidRPr="005508AE">
        <w:t xml:space="preserve"> непосредственный. – То же. – 2022. - ЭБС BOOK.ru. - URL: https://book.ru/book/943239 (дата обращения: </w:t>
      </w:r>
      <w:r w:rsidRPr="005508AE">
        <w:rPr>
          <w:bCs/>
        </w:rPr>
        <w:t>08.09.2023</w:t>
      </w:r>
      <w:r w:rsidRPr="005508AE">
        <w:t xml:space="preserve">). - </w:t>
      </w:r>
      <w:r w:rsidR="00F878F4" w:rsidRPr="005508AE">
        <w:t>Текст:</w:t>
      </w:r>
      <w:r w:rsidRPr="005508AE">
        <w:t xml:space="preserve"> электронный. </w:t>
      </w:r>
    </w:p>
    <w:p w14:paraId="2E2E5DE2" w14:textId="6ECAE8BA" w:rsidR="008C6322" w:rsidRPr="004F7C0C" w:rsidRDefault="008C6322" w:rsidP="00F878F4">
      <w:pPr>
        <w:tabs>
          <w:tab w:val="left" w:pos="993"/>
          <w:tab w:val="left" w:pos="1134"/>
        </w:tabs>
        <w:spacing w:line="336" w:lineRule="auto"/>
        <w:ind w:firstLine="709"/>
        <w:jc w:val="both"/>
        <w:rPr>
          <w:bCs/>
        </w:rPr>
      </w:pPr>
      <w:r>
        <w:rPr>
          <w:lang w:eastAsia="en-US"/>
        </w:rPr>
        <w:t xml:space="preserve">9. </w:t>
      </w:r>
      <w:r w:rsidRPr="004F7C0C">
        <w:rPr>
          <w:lang w:eastAsia="en-US"/>
        </w:rPr>
        <w:t xml:space="preserve">Екимова К. В. Финансовый </w:t>
      </w:r>
      <w:r w:rsidR="00F878F4" w:rsidRPr="004F7C0C">
        <w:rPr>
          <w:lang w:eastAsia="en-US"/>
        </w:rPr>
        <w:t>менеджмент:</w:t>
      </w:r>
      <w:r w:rsidRPr="004F7C0C">
        <w:rPr>
          <w:lang w:eastAsia="en-US"/>
        </w:rPr>
        <w:t xml:space="preserve"> учебник для прикладного бакалавриата /К. В. Екимова, И. П. </w:t>
      </w:r>
      <w:r w:rsidR="00F878F4" w:rsidRPr="004F7C0C">
        <w:rPr>
          <w:lang w:eastAsia="en-US"/>
        </w:rPr>
        <w:t>Савельева, К.</w:t>
      </w:r>
      <w:r w:rsidRPr="004F7C0C">
        <w:rPr>
          <w:lang w:eastAsia="en-US"/>
        </w:rPr>
        <w:t xml:space="preserve"> </w:t>
      </w:r>
      <w:proofErr w:type="spellStart"/>
      <w:r w:rsidRPr="004F7C0C">
        <w:rPr>
          <w:lang w:eastAsia="en-US"/>
        </w:rPr>
        <w:t>В.Кардапольцев</w:t>
      </w:r>
      <w:proofErr w:type="spellEnd"/>
      <w:r w:rsidRPr="004F7C0C">
        <w:rPr>
          <w:lang w:eastAsia="en-US"/>
        </w:rPr>
        <w:t xml:space="preserve">. - Москва: Издательство </w:t>
      </w:r>
      <w:proofErr w:type="spellStart"/>
      <w:r w:rsidRPr="004F7C0C">
        <w:rPr>
          <w:lang w:eastAsia="en-US"/>
        </w:rPr>
        <w:t>Юрайт</w:t>
      </w:r>
      <w:proofErr w:type="spellEnd"/>
      <w:r w:rsidRPr="004F7C0C">
        <w:rPr>
          <w:lang w:eastAsia="en-US"/>
        </w:rPr>
        <w:t xml:space="preserve">, 2019. - 381 с. – Образовательная платформа </w:t>
      </w:r>
      <w:proofErr w:type="spellStart"/>
      <w:r w:rsidRPr="004F7C0C">
        <w:rPr>
          <w:lang w:eastAsia="en-US"/>
        </w:rPr>
        <w:t>Юрайт</w:t>
      </w:r>
      <w:proofErr w:type="spellEnd"/>
      <w:r w:rsidRPr="004F7C0C">
        <w:rPr>
          <w:lang w:eastAsia="en-US"/>
        </w:rPr>
        <w:t xml:space="preserve"> [сайт]. - URL: https://urait.ru/bcode/426175 (дата обращения: 08.09.2023). - </w:t>
      </w:r>
      <w:r w:rsidR="00F878F4" w:rsidRPr="004F7C0C">
        <w:rPr>
          <w:lang w:eastAsia="en-US"/>
        </w:rPr>
        <w:t>Текст:</w:t>
      </w:r>
      <w:r w:rsidRPr="004F7C0C">
        <w:rPr>
          <w:lang w:eastAsia="en-US"/>
        </w:rPr>
        <w:t xml:space="preserve"> электронный. </w:t>
      </w:r>
    </w:p>
    <w:p w14:paraId="43D47999" w14:textId="55C38BB7" w:rsidR="008C6322" w:rsidRDefault="008C6322" w:rsidP="00F878F4">
      <w:pPr>
        <w:tabs>
          <w:tab w:val="left" w:pos="993"/>
          <w:tab w:val="left" w:pos="1134"/>
        </w:tabs>
        <w:spacing w:line="336" w:lineRule="auto"/>
        <w:ind w:firstLine="709"/>
        <w:jc w:val="both"/>
        <w:rPr>
          <w:bCs/>
        </w:rPr>
      </w:pPr>
      <w:r>
        <w:rPr>
          <w:bCs/>
        </w:rPr>
        <w:t xml:space="preserve">10. </w:t>
      </w:r>
      <w:r w:rsidRPr="005508AE">
        <w:rPr>
          <w:bCs/>
        </w:rPr>
        <w:t xml:space="preserve">Корпоративные финансы: учебник / под ред. М. А. </w:t>
      </w:r>
      <w:proofErr w:type="spellStart"/>
      <w:r w:rsidR="00F878F4" w:rsidRPr="005508AE">
        <w:rPr>
          <w:bCs/>
        </w:rPr>
        <w:t>Эскиндарова</w:t>
      </w:r>
      <w:proofErr w:type="spellEnd"/>
      <w:r w:rsidR="00F878F4" w:rsidRPr="005508AE">
        <w:rPr>
          <w:bCs/>
        </w:rPr>
        <w:t>, М.</w:t>
      </w:r>
      <w:r w:rsidRPr="005508AE">
        <w:rPr>
          <w:bCs/>
        </w:rPr>
        <w:t xml:space="preserve"> А. Федотовой. - Москва: </w:t>
      </w:r>
      <w:proofErr w:type="spellStart"/>
      <w:r w:rsidRPr="005508AE">
        <w:rPr>
          <w:bCs/>
        </w:rPr>
        <w:t>Кнорус</w:t>
      </w:r>
      <w:proofErr w:type="spellEnd"/>
      <w:r w:rsidRPr="005508AE">
        <w:rPr>
          <w:bCs/>
        </w:rPr>
        <w:t xml:space="preserve">, 2016. - 480 с. - (Бакалавриат и магистратура). – </w:t>
      </w:r>
      <w:r w:rsidR="00F878F4" w:rsidRPr="005508AE">
        <w:rPr>
          <w:bCs/>
        </w:rPr>
        <w:t>Текст:</w:t>
      </w:r>
      <w:r w:rsidRPr="005508AE">
        <w:rPr>
          <w:bCs/>
        </w:rPr>
        <w:t xml:space="preserve"> непосредственный. – То же. – 2022. – ЭБС BOOK.ru. – URL: https://book.ru/book/943100 (дата обращения:</w:t>
      </w:r>
      <w:r w:rsidRPr="005508AE">
        <w:rPr>
          <w:lang w:eastAsia="en-US"/>
        </w:rPr>
        <w:t xml:space="preserve"> </w:t>
      </w:r>
      <w:r w:rsidRPr="004F7C0C">
        <w:rPr>
          <w:lang w:eastAsia="en-US"/>
        </w:rPr>
        <w:t>08.09.2023</w:t>
      </w:r>
      <w:r w:rsidRPr="005508AE">
        <w:rPr>
          <w:bCs/>
        </w:rPr>
        <w:t xml:space="preserve">). — </w:t>
      </w:r>
      <w:r w:rsidR="00F878F4" w:rsidRPr="005508AE">
        <w:rPr>
          <w:bCs/>
        </w:rPr>
        <w:t>Текст:</w:t>
      </w:r>
      <w:r w:rsidRPr="005508AE">
        <w:rPr>
          <w:bCs/>
        </w:rPr>
        <w:t xml:space="preserve"> электронный. </w:t>
      </w:r>
    </w:p>
    <w:p w14:paraId="4949BBE5" w14:textId="1BE2F624" w:rsidR="008C6322" w:rsidRPr="00CD7B15" w:rsidRDefault="008C6322" w:rsidP="00F878F4">
      <w:pPr>
        <w:tabs>
          <w:tab w:val="left" w:pos="993"/>
          <w:tab w:val="left" w:pos="1134"/>
        </w:tabs>
        <w:spacing w:line="336" w:lineRule="auto"/>
        <w:ind w:firstLine="709"/>
        <w:jc w:val="both"/>
        <w:rPr>
          <w:bCs/>
        </w:rPr>
      </w:pPr>
      <w:r>
        <w:rPr>
          <w:iCs/>
          <w:color w:val="000000"/>
          <w:shd w:val="clear" w:color="auto" w:fill="FFFFFF"/>
        </w:rPr>
        <w:t>11.</w:t>
      </w:r>
      <w:r w:rsidRPr="00CD7B15">
        <w:rPr>
          <w:iCs/>
          <w:color w:val="000000"/>
          <w:shd w:val="clear" w:color="auto" w:fill="FFFFFF"/>
        </w:rPr>
        <w:t>Незамайкин, В. Н. </w:t>
      </w:r>
      <w:r w:rsidRPr="00CD7B15">
        <w:rPr>
          <w:color w:val="000000"/>
          <w:shd w:val="clear" w:color="auto" w:fill="FFFFFF"/>
        </w:rPr>
        <w:t xml:space="preserve"> Финансовый </w:t>
      </w:r>
      <w:r w:rsidR="00F878F4" w:rsidRPr="00CD7B15">
        <w:rPr>
          <w:color w:val="000000"/>
          <w:shd w:val="clear" w:color="auto" w:fill="FFFFFF"/>
        </w:rPr>
        <w:t>менеджмент:</w:t>
      </w:r>
      <w:r w:rsidRPr="00CD7B15">
        <w:rPr>
          <w:color w:val="000000"/>
          <w:shd w:val="clear" w:color="auto" w:fill="FFFFFF"/>
        </w:rPr>
        <w:t xml:space="preserve"> учебник для вузов / В. Н. </w:t>
      </w:r>
      <w:proofErr w:type="spellStart"/>
      <w:r w:rsidRPr="00CD7B15">
        <w:rPr>
          <w:color w:val="000000"/>
          <w:shd w:val="clear" w:color="auto" w:fill="FFFFFF"/>
        </w:rPr>
        <w:t>Незамайкин</w:t>
      </w:r>
      <w:proofErr w:type="spellEnd"/>
      <w:r w:rsidRPr="00CD7B15">
        <w:rPr>
          <w:color w:val="000000"/>
          <w:shd w:val="clear" w:color="auto" w:fill="FFFFFF"/>
        </w:rPr>
        <w:t xml:space="preserve">, И. Л. Юрзинова. — 2-е изд., </w:t>
      </w:r>
      <w:proofErr w:type="spellStart"/>
      <w:r w:rsidRPr="00CD7B15">
        <w:rPr>
          <w:color w:val="000000"/>
          <w:shd w:val="clear" w:color="auto" w:fill="FFFFFF"/>
        </w:rPr>
        <w:t>перераб</w:t>
      </w:r>
      <w:proofErr w:type="spellEnd"/>
      <w:proofErr w:type="gramStart"/>
      <w:r w:rsidRPr="00CD7B15">
        <w:rPr>
          <w:color w:val="000000"/>
          <w:shd w:val="clear" w:color="auto" w:fill="FFFFFF"/>
        </w:rPr>
        <w:t>.</w:t>
      </w:r>
      <w:proofErr w:type="gramEnd"/>
      <w:r w:rsidRPr="00CD7B15">
        <w:rPr>
          <w:color w:val="000000"/>
          <w:shd w:val="clear" w:color="auto" w:fill="FFFFFF"/>
        </w:rPr>
        <w:t xml:space="preserve"> и доп. — </w:t>
      </w:r>
      <w:r w:rsidR="00F878F4" w:rsidRPr="00CD7B15">
        <w:rPr>
          <w:color w:val="000000"/>
          <w:shd w:val="clear" w:color="auto" w:fill="FFFFFF"/>
        </w:rPr>
        <w:t>Москва:</w:t>
      </w:r>
      <w:r w:rsidRPr="00CD7B15">
        <w:rPr>
          <w:color w:val="000000"/>
          <w:shd w:val="clear" w:color="auto" w:fill="FFFFFF"/>
        </w:rPr>
        <w:t xml:space="preserve"> Издательство </w:t>
      </w:r>
      <w:proofErr w:type="spellStart"/>
      <w:r w:rsidRPr="00CD7B15">
        <w:rPr>
          <w:color w:val="000000"/>
          <w:shd w:val="clear" w:color="auto" w:fill="FFFFFF"/>
        </w:rPr>
        <w:t>Юрайт</w:t>
      </w:r>
      <w:proofErr w:type="spellEnd"/>
      <w:r w:rsidRPr="00CD7B15">
        <w:rPr>
          <w:color w:val="000000"/>
          <w:shd w:val="clear" w:color="auto" w:fill="FFFFFF"/>
        </w:rPr>
        <w:t xml:space="preserve">, 2023. — 402 с. — (Высшее образование). — ISBN 978-5-534-16612-5. — Образовательная платформа </w:t>
      </w:r>
      <w:proofErr w:type="spellStart"/>
      <w:r w:rsidRPr="00CD7B15">
        <w:rPr>
          <w:color w:val="000000"/>
          <w:shd w:val="clear" w:color="auto" w:fill="FFFFFF"/>
        </w:rPr>
        <w:t>Юрайт</w:t>
      </w:r>
      <w:proofErr w:type="spellEnd"/>
      <w:r w:rsidRPr="00CD7B15">
        <w:rPr>
          <w:color w:val="000000"/>
          <w:shd w:val="clear" w:color="auto" w:fill="FFFFFF"/>
        </w:rPr>
        <w:t xml:space="preserve"> [сайт]. — </w:t>
      </w:r>
      <w:r w:rsidRPr="00F878F4">
        <w:rPr>
          <w:shd w:val="clear" w:color="auto" w:fill="FFFFFF"/>
        </w:rPr>
        <w:t>URL: </w:t>
      </w:r>
      <w:hyperlink r:id="rId9" w:tgtFrame="_blank" w:history="1">
        <w:r w:rsidRPr="00F878F4">
          <w:rPr>
            <w:u w:val="single"/>
            <w:shd w:val="clear" w:color="auto" w:fill="FFFFFF"/>
          </w:rPr>
          <w:t>https://urait.ru/bcode/531438</w:t>
        </w:r>
      </w:hyperlink>
      <w:r w:rsidRPr="00F878F4">
        <w:rPr>
          <w:shd w:val="clear" w:color="auto" w:fill="FFFFFF"/>
        </w:rPr>
        <w:t xml:space="preserve"> (дата </w:t>
      </w:r>
      <w:r w:rsidRPr="00CD7B15">
        <w:rPr>
          <w:color w:val="000000"/>
          <w:shd w:val="clear" w:color="auto" w:fill="FFFFFF"/>
        </w:rPr>
        <w:t xml:space="preserve">обращения: 08.09.2023). </w:t>
      </w:r>
      <w:r w:rsidRPr="00CD7B15">
        <w:rPr>
          <w:bCs/>
        </w:rPr>
        <w:t xml:space="preserve"> </w:t>
      </w:r>
      <w:r w:rsidRPr="00CD7B15">
        <w:rPr>
          <w:color w:val="000000"/>
          <w:shd w:val="clear" w:color="auto" w:fill="FFFFFF"/>
        </w:rPr>
        <w:t xml:space="preserve">— </w:t>
      </w:r>
      <w:r w:rsidR="00F878F4" w:rsidRPr="00CD7B15">
        <w:rPr>
          <w:color w:val="000000"/>
          <w:shd w:val="clear" w:color="auto" w:fill="FFFFFF"/>
        </w:rPr>
        <w:t>Текст:</w:t>
      </w:r>
      <w:r w:rsidRPr="00CD7B15">
        <w:rPr>
          <w:color w:val="000000"/>
          <w:shd w:val="clear" w:color="auto" w:fill="FFFFFF"/>
        </w:rPr>
        <w:t xml:space="preserve"> электронный.</w:t>
      </w:r>
    </w:p>
    <w:p w14:paraId="2CBA2DD0" w14:textId="649C47D3" w:rsidR="008C6322" w:rsidRDefault="008C6322" w:rsidP="00F878F4">
      <w:pPr>
        <w:tabs>
          <w:tab w:val="left" w:pos="993"/>
          <w:tab w:val="left" w:pos="1134"/>
        </w:tabs>
        <w:spacing w:line="336" w:lineRule="auto"/>
        <w:ind w:firstLine="709"/>
        <w:jc w:val="both"/>
        <w:rPr>
          <w:bCs/>
        </w:rPr>
      </w:pPr>
      <w:r>
        <w:rPr>
          <w:bCs/>
        </w:rPr>
        <w:lastRenderedPageBreak/>
        <w:t>12.</w:t>
      </w:r>
      <w:r w:rsidRPr="00CD7B15">
        <w:rPr>
          <w:bCs/>
        </w:rPr>
        <w:t xml:space="preserve">Финансовый </w:t>
      </w:r>
      <w:r w:rsidR="00F878F4" w:rsidRPr="00CD7B15">
        <w:rPr>
          <w:bCs/>
        </w:rPr>
        <w:t>менеджмент:</w:t>
      </w:r>
      <w:r w:rsidRPr="00CD7B15">
        <w:rPr>
          <w:bCs/>
        </w:rPr>
        <w:t xml:space="preserve"> учебник для академического бакалавриата / Г. Б. Поляк [и др.</w:t>
      </w:r>
      <w:proofErr w:type="gramStart"/>
      <w:r w:rsidRPr="00CD7B15">
        <w:rPr>
          <w:bCs/>
        </w:rPr>
        <w:t>] ;</w:t>
      </w:r>
      <w:proofErr w:type="gramEnd"/>
      <w:r w:rsidRPr="00CD7B15">
        <w:rPr>
          <w:bCs/>
        </w:rPr>
        <w:t xml:space="preserve"> ответственный редактор Г. Б. Поляк. — 4-е изд., </w:t>
      </w:r>
      <w:proofErr w:type="spellStart"/>
      <w:r w:rsidRPr="00CD7B15">
        <w:rPr>
          <w:bCs/>
        </w:rPr>
        <w:t>перераб</w:t>
      </w:r>
      <w:proofErr w:type="spellEnd"/>
      <w:proofErr w:type="gramStart"/>
      <w:r w:rsidRPr="00CD7B15">
        <w:rPr>
          <w:bCs/>
        </w:rPr>
        <w:t>.</w:t>
      </w:r>
      <w:proofErr w:type="gramEnd"/>
      <w:r w:rsidRPr="00CD7B15">
        <w:rPr>
          <w:bCs/>
        </w:rPr>
        <w:t xml:space="preserve"> и доп. — </w:t>
      </w:r>
      <w:r w:rsidR="00F878F4" w:rsidRPr="00CD7B15">
        <w:rPr>
          <w:bCs/>
        </w:rPr>
        <w:t>Москва:</w:t>
      </w:r>
      <w:r w:rsidRPr="00CD7B15">
        <w:rPr>
          <w:bCs/>
        </w:rPr>
        <w:t xml:space="preserve"> Издательство </w:t>
      </w:r>
      <w:proofErr w:type="spellStart"/>
      <w:r w:rsidRPr="00CD7B15">
        <w:rPr>
          <w:bCs/>
        </w:rPr>
        <w:t>Юрайт</w:t>
      </w:r>
      <w:proofErr w:type="spellEnd"/>
      <w:r w:rsidRPr="00CD7B15">
        <w:rPr>
          <w:bCs/>
        </w:rPr>
        <w:t xml:space="preserve">, 2022. — 456 с. — (Авторский учебник). —  Образовательная платформа </w:t>
      </w:r>
      <w:proofErr w:type="spellStart"/>
      <w:r w:rsidRPr="00CD7B15">
        <w:rPr>
          <w:bCs/>
        </w:rPr>
        <w:t>Юрайт</w:t>
      </w:r>
      <w:proofErr w:type="spellEnd"/>
      <w:r w:rsidRPr="00CD7B15">
        <w:rPr>
          <w:bCs/>
        </w:rPr>
        <w:t xml:space="preserve"> [сайт]. — URL: https://urait.ru/bcode/507804 (дата обращения: </w:t>
      </w:r>
      <w:r w:rsidRPr="00CD7B15">
        <w:rPr>
          <w:color w:val="000000"/>
          <w:shd w:val="clear" w:color="auto" w:fill="FFFFFF"/>
        </w:rPr>
        <w:t>08.09.2023</w:t>
      </w:r>
      <w:r w:rsidRPr="00CD7B15">
        <w:rPr>
          <w:bCs/>
        </w:rPr>
        <w:t xml:space="preserve">). — </w:t>
      </w:r>
      <w:r w:rsidR="00F878F4" w:rsidRPr="00CD7B15">
        <w:rPr>
          <w:bCs/>
        </w:rPr>
        <w:t>Текст:</w:t>
      </w:r>
      <w:r w:rsidRPr="00CD7B15">
        <w:rPr>
          <w:bCs/>
        </w:rPr>
        <w:t xml:space="preserve"> электронный. </w:t>
      </w:r>
    </w:p>
    <w:p w14:paraId="7D7C546F" w14:textId="1E201671" w:rsidR="008C6322" w:rsidRDefault="008C6322" w:rsidP="00F878F4">
      <w:pPr>
        <w:tabs>
          <w:tab w:val="left" w:pos="993"/>
          <w:tab w:val="left" w:pos="1134"/>
        </w:tabs>
        <w:spacing w:line="336" w:lineRule="auto"/>
        <w:ind w:firstLine="709"/>
        <w:jc w:val="both"/>
        <w:rPr>
          <w:bCs/>
        </w:rPr>
      </w:pPr>
      <w:r>
        <w:rPr>
          <w:bCs/>
        </w:rPr>
        <w:t>13.</w:t>
      </w:r>
      <w:r w:rsidRPr="001F7AF3">
        <w:rPr>
          <w:bCs/>
        </w:rPr>
        <w:t xml:space="preserve">Теплова, Т. В.  Корпоративные финансы в 2 ч. Часть </w:t>
      </w:r>
      <w:proofErr w:type="gramStart"/>
      <w:r w:rsidRPr="001F7AF3">
        <w:rPr>
          <w:bCs/>
        </w:rPr>
        <w:t>1 :</w:t>
      </w:r>
      <w:proofErr w:type="gramEnd"/>
      <w:r w:rsidRPr="001F7AF3">
        <w:rPr>
          <w:bCs/>
        </w:rPr>
        <w:t xml:space="preserve"> учебник и практикум для вузов / Т. В. Теплова. — </w:t>
      </w:r>
      <w:r w:rsidR="00F878F4" w:rsidRPr="001F7AF3">
        <w:rPr>
          <w:bCs/>
        </w:rPr>
        <w:t>Москва:</w:t>
      </w:r>
      <w:r w:rsidRPr="001F7AF3">
        <w:rPr>
          <w:bCs/>
        </w:rPr>
        <w:t xml:space="preserve"> Издательство </w:t>
      </w:r>
      <w:proofErr w:type="spellStart"/>
      <w:r w:rsidRPr="001F7AF3">
        <w:rPr>
          <w:bCs/>
        </w:rPr>
        <w:t>Юрайт</w:t>
      </w:r>
      <w:proofErr w:type="spellEnd"/>
      <w:r w:rsidRPr="001F7AF3">
        <w:rPr>
          <w:bCs/>
        </w:rPr>
        <w:t xml:space="preserve">, 2022. — 390 с. — (Высшее образование). — ISBN 978-5-534-05868-0. — Образовательная платформа </w:t>
      </w:r>
      <w:proofErr w:type="spellStart"/>
      <w:r w:rsidRPr="001F7AF3">
        <w:rPr>
          <w:bCs/>
        </w:rPr>
        <w:t>Юрайт</w:t>
      </w:r>
      <w:proofErr w:type="spellEnd"/>
      <w:r w:rsidRPr="001F7AF3">
        <w:rPr>
          <w:bCs/>
        </w:rPr>
        <w:t xml:space="preserve"> [сайт]. — URL: https://urait.ru/bcode/508017 (дата обращения: 08.09.2023). - </w:t>
      </w:r>
      <w:r w:rsidR="00F878F4" w:rsidRPr="001F7AF3">
        <w:rPr>
          <w:bCs/>
        </w:rPr>
        <w:t>Текст:</w:t>
      </w:r>
      <w:r w:rsidRPr="001F7AF3">
        <w:rPr>
          <w:bCs/>
        </w:rPr>
        <w:t xml:space="preserve"> электронный. </w:t>
      </w:r>
    </w:p>
    <w:p w14:paraId="25C0184B" w14:textId="5C1BF727" w:rsidR="008C6322" w:rsidRDefault="008C6322" w:rsidP="00F878F4">
      <w:pPr>
        <w:tabs>
          <w:tab w:val="left" w:pos="993"/>
          <w:tab w:val="left" w:pos="1134"/>
        </w:tabs>
        <w:spacing w:line="336" w:lineRule="auto"/>
        <w:ind w:firstLine="709"/>
        <w:jc w:val="both"/>
        <w:rPr>
          <w:bCs/>
        </w:rPr>
      </w:pPr>
      <w:r>
        <w:rPr>
          <w:bCs/>
        </w:rPr>
        <w:t>14.</w:t>
      </w:r>
      <w:r w:rsidRPr="001F7AF3">
        <w:rPr>
          <w:bCs/>
        </w:rPr>
        <w:t xml:space="preserve">Теплова, Т. В.  Корпоративные финансы в 2 ч. Часть </w:t>
      </w:r>
      <w:proofErr w:type="gramStart"/>
      <w:r w:rsidRPr="001F7AF3">
        <w:rPr>
          <w:bCs/>
        </w:rPr>
        <w:t>2 :</w:t>
      </w:r>
      <w:proofErr w:type="gramEnd"/>
      <w:r w:rsidRPr="001F7AF3">
        <w:rPr>
          <w:bCs/>
        </w:rPr>
        <w:t xml:space="preserve"> учебник и практикум для вузов / Т. В. Теплова. — </w:t>
      </w:r>
      <w:r w:rsidR="00F878F4" w:rsidRPr="001F7AF3">
        <w:rPr>
          <w:bCs/>
        </w:rPr>
        <w:t>Москва:</w:t>
      </w:r>
      <w:r w:rsidRPr="001F7AF3">
        <w:rPr>
          <w:bCs/>
        </w:rPr>
        <w:t xml:space="preserve"> Издательство </w:t>
      </w:r>
      <w:proofErr w:type="spellStart"/>
      <w:r w:rsidRPr="001F7AF3">
        <w:rPr>
          <w:bCs/>
        </w:rPr>
        <w:t>Юрайт</w:t>
      </w:r>
      <w:proofErr w:type="spellEnd"/>
      <w:r w:rsidRPr="001F7AF3">
        <w:rPr>
          <w:bCs/>
        </w:rPr>
        <w:t xml:space="preserve">, 2022. — 270 с. — (Высшее образование). — ISBN 978-5-534-05871-0. — Образовательная платформа </w:t>
      </w:r>
      <w:proofErr w:type="spellStart"/>
      <w:r w:rsidRPr="001F7AF3">
        <w:rPr>
          <w:bCs/>
        </w:rPr>
        <w:t>Юрайт</w:t>
      </w:r>
      <w:proofErr w:type="spellEnd"/>
      <w:r w:rsidRPr="001F7AF3">
        <w:rPr>
          <w:bCs/>
        </w:rPr>
        <w:t xml:space="preserve"> [сайт]. — URL: https://urait.ru/bcode/508018 (дата обращения: 08.09.2023). — </w:t>
      </w:r>
      <w:r w:rsidR="00F878F4" w:rsidRPr="001F7AF3">
        <w:rPr>
          <w:bCs/>
        </w:rPr>
        <w:t>Текст:</w:t>
      </w:r>
      <w:r w:rsidRPr="001F7AF3">
        <w:rPr>
          <w:bCs/>
        </w:rPr>
        <w:t xml:space="preserve"> электронный. </w:t>
      </w:r>
    </w:p>
    <w:p w14:paraId="5570B35C" w14:textId="1EC65B2B" w:rsidR="008C6322" w:rsidRDefault="008C6322" w:rsidP="00F878F4">
      <w:pPr>
        <w:tabs>
          <w:tab w:val="left" w:pos="993"/>
        </w:tabs>
        <w:spacing w:line="336" w:lineRule="auto"/>
        <w:ind w:firstLine="709"/>
        <w:jc w:val="both"/>
        <w:rPr>
          <w:bCs/>
        </w:rPr>
      </w:pPr>
      <w:r>
        <w:rPr>
          <w:bCs/>
        </w:rPr>
        <w:t>15.</w:t>
      </w:r>
      <w:r w:rsidRPr="001F7AF3">
        <w:rPr>
          <w:bCs/>
        </w:rPr>
        <w:t xml:space="preserve">Финансовый </w:t>
      </w:r>
      <w:r w:rsidR="00F878F4" w:rsidRPr="001F7AF3">
        <w:rPr>
          <w:bCs/>
        </w:rPr>
        <w:t>менеджмент:</w:t>
      </w:r>
      <w:r w:rsidRPr="001F7AF3">
        <w:rPr>
          <w:bCs/>
        </w:rPr>
        <w:t xml:space="preserve"> учебник / С. В. Большаков, М. Г. Булатова, М. Н. </w:t>
      </w:r>
      <w:proofErr w:type="spellStart"/>
      <w:r w:rsidRPr="001F7AF3">
        <w:rPr>
          <w:bCs/>
        </w:rPr>
        <w:t>Гермогентова</w:t>
      </w:r>
      <w:proofErr w:type="spellEnd"/>
      <w:r w:rsidRPr="001F7AF3">
        <w:rPr>
          <w:bCs/>
        </w:rPr>
        <w:t xml:space="preserve"> [и др.</w:t>
      </w:r>
      <w:r w:rsidR="00F878F4" w:rsidRPr="001F7AF3">
        <w:rPr>
          <w:bCs/>
        </w:rPr>
        <w:t>];</w:t>
      </w:r>
      <w:r w:rsidRPr="001F7AF3">
        <w:rPr>
          <w:bCs/>
        </w:rPr>
        <w:t xml:space="preserve"> под ред. Е. И. Шохина. — </w:t>
      </w:r>
      <w:r w:rsidR="00F878F4" w:rsidRPr="001F7AF3">
        <w:rPr>
          <w:bCs/>
        </w:rPr>
        <w:t>Москва:</w:t>
      </w:r>
      <w:r w:rsidRPr="001F7AF3">
        <w:rPr>
          <w:bCs/>
        </w:rPr>
        <w:t xml:space="preserve"> </w:t>
      </w:r>
      <w:proofErr w:type="spellStart"/>
      <w:r w:rsidRPr="001F7AF3">
        <w:rPr>
          <w:bCs/>
        </w:rPr>
        <w:t>КноРус</w:t>
      </w:r>
      <w:proofErr w:type="spellEnd"/>
      <w:r w:rsidRPr="001F7AF3">
        <w:rPr>
          <w:bCs/>
        </w:rPr>
        <w:t>, 2023. — 475 с. — ISBN 978-5-406-11174-1. — ЭБС BOOK.ru. - URL: https://book.ru/book/947689 (дата обращения: 08.0</w:t>
      </w:r>
      <w:r>
        <w:rPr>
          <w:bCs/>
        </w:rPr>
        <w:t>9</w:t>
      </w:r>
      <w:r w:rsidRPr="001F7AF3">
        <w:rPr>
          <w:bCs/>
        </w:rPr>
        <w:t xml:space="preserve">.2023). — </w:t>
      </w:r>
      <w:r w:rsidR="00F878F4" w:rsidRPr="001F7AF3">
        <w:rPr>
          <w:bCs/>
        </w:rPr>
        <w:t>Текст:</w:t>
      </w:r>
      <w:r w:rsidRPr="001F7AF3">
        <w:rPr>
          <w:bCs/>
        </w:rPr>
        <w:t xml:space="preserve"> электронный. </w:t>
      </w:r>
    </w:p>
    <w:p w14:paraId="5F9DC083" w14:textId="51EA1042" w:rsidR="008C6322" w:rsidRDefault="008C6322" w:rsidP="00F878F4">
      <w:pPr>
        <w:tabs>
          <w:tab w:val="left" w:pos="993"/>
        </w:tabs>
        <w:spacing w:line="336" w:lineRule="auto"/>
        <w:ind w:firstLine="709"/>
        <w:jc w:val="both"/>
        <w:rPr>
          <w:bCs/>
        </w:rPr>
      </w:pPr>
      <w:r>
        <w:rPr>
          <w:bCs/>
        </w:rPr>
        <w:t xml:space="preserve">16. </w:t>
      </w:r>
      <w:proofErr w:type="spellStart"/>
      <w:r w:rsidRPr="001F7AF3">
        <w:rPr>
          <w:bCs/>
        </w:rPr>
        <w:t>Хруцкий</w:t>
      </w:r>
      <w:proofErr w:type="spellEnd"/>
      <w:r w:rsidRPr="001F7AF3">
        <w:rPr>
          <w:bCs/>
        </w:rPr>
        <w:t xml:space="preserve">, В. Е.  Внутрифирменное бюджетирование. Теория и </w:t>
      </w:r>
      <w:r w:rsidR="00F878F4" w:rsidRPr="001F7AF3">
        <w:rPr>
          <w:bCs/>
        </w:rPr>
        <w:t>практика:</w:t>
      </w:r>
      <w:r w:rsidRPr="001F7AF3">
        <w:rPr>
          <w:bCs/>
        </w:rPr>
        <w:t xml:space="preserve"> учебник для вузов / В. Е. </w:t>
      </w:r>
      <w:proofErr w:type="spellStart"/>
      <w:r w:rsidRPr="001F7AF3">
        <w:rPr>
          <w:bCs/>
        </w:rPr>
        <w:t>Хруцкий</w:t>
      </w:r>
      <w:proofErr w:type="spellEnd"/>
      <w:r w:rsidRPr="001F7AF3">
        <w:rPr>
          <w:bCs/>
        </w:rPr>
        <w:t xml:space="preserve">, Р. В. </w:t>
      </w:r>
      <w:proofErr w:type="spellStart"/>
      <w:r w:rsidRPr="001F7AF3">
        <w:rPr>
          <w:bCs/>
        </w:rPr>
        <w:t>Хруцкий</w:t>
      </w:r>
      <w:proofErr w:type="spellEnd"/>
      <w:r w:rsidRPr="001F7AF3">
        <w:rPr>
          <w:bCs/>
        </w:rPr>
        <w:t xml:space="preserve">. — 4-е изд., </w:t>
      </w:r>
      <w:proofErr w:type="spellStart"/>
      <w:r w:rsidRPr="001F7AF3">
        <w:rPr>
          <w:bCs/>
        </w:rPr>
        <w:t>испр</w:t>
      </w:r>
      <w:proofErr w:type="spellEnd"/>
      <w:proofErr w:type="gramStart"/>
      <w:r w:rsidRPr="001F7AF3">
        <w:rPr>
          <w:bCs/>
        </w:rPr>
        <w:t>.</w:t>
      </w:r>
      <w:proofErr w:type="gramEnd"/>
      <w:r w:rsidRPr="001F7AF3">
        <w:rPr>
          <w:bCs/>
        </w:rPr>
        <w:t xml:space="preserve"> и доп. — </w:t>
      </w:r>
      <w:r w:rsidR="00F878F4" w:rsidRPr="001F7AF3">
        <w:rPr>
          <w:bCs/>
        </w:rPr>
        <w:t>Москва:</w:t>
      </w:r>
      <w:r w:rsidRPr="001F7AF3">
        <w:rPr>
          <w:bCs/>
        </w:rPr>
        <w:t xml:space="preserve"> Издательство </w:t>
      </w:r>
      <w:proofErr w:type="spellStart"/>
      <w:r w:rsidRPr="001F7AF3">
        <w:rPr>
          <w:bCs/>
        </w:rPr>
        <w:t>Юрайт</w:t>
      </w:r>
      <w:proofErr w:type="spellEnd"/>
      <w:r w:rsidRPr="001F7AF3">
        <w:rPr>
          <w:bCs/>
        </w:rPr>
        <w:t xml:space="preserve">, 2023. — 572 с. — (Высшее образование). —  Образовательная платформа </w:t>
      </w:r>
      <w:proofErr w:type="spellStart"/>
      <w:r w:rsidRPr="001F7AF3">
        <w:rPr>
          <w:bCs/>
        </w:rPr>
        <w:t>Юрайт</w:t>
      </w:r>
      <w:proofErr w:type="spellEnd"/>
      <w:r w:rsidRPr="001F7AF3">
        <w:rPr>
          <w:bCs/>
        </w:rPr>
        <w:t xml:space="preserve"> [сайт]. — URL: https://urait.ru/bcode/513593 (дата обращения: 08.09.2023). — </w:t>
      </w:r>
      <w:r w:rsidR="00F878F4" w:rsidRPr="001F7AF3">
        <w:rPr>
          <w:bCs/>
        </w:rPr>
        <w:t>Текст:</w:t>
      </w:r>
      <w:r w:rsidRPr="001F7AF3">
        <w:rPr>
          <w:bCs/>
        </w:rPr>
        <w:t xml:space="preserve"> электронный. </w:t>
      </w:r>
    </w:p>
    <w:p w14:paraId="1FB86AFE" w14:textId="77777777" w:rsidR="008D5491" w:rsidRPr="00F878F4" w:rsidRDefault="008D5491" w:rsidP="00F878F4">
      <w:pPr>
        <w:keepNext/>
        <w:tabs>
          <w:tab w:val="left" w:pos="142"/>
          <w:tab w:val="left" w:pos="993"/>
          <w:tab w:val="left" w:pos="1134"/>
        </w:tabs>
        <w:spacing w:line="336" w:lineRule="auto"/>
        <w:ind w:firstLine="709"/>
        <w:contextualSpacing/>
        <w:jc w:val="both"/>
        <w:outlineLvl w:val="0"/>
        <w:rPr>
          <w:b/>
          <w:bCs/>
          <w:kern w:val="32"/>
          <w:lang w:eastAsia="en-US"/>
        </w:rPr>
      </w:pPr>
      <w:bookmarkStart w:id="28" w:name="_Toc145065903"/>
      <w:r w:rsidRPr="00FE4342">
        <w:rPr>
          <w:b/>
          <w:bCs/>
          <w:kern w:val="32"/>
          <w:lang w:eastAsia="en-US"/>
        </w:rPr>
        <w:t xml:space="preserve">9. Перечень ресурсов информационно-телекоммуникационной сети «Интернет», </w:t>
      </w:r>
      <w:r w:rsidRPr="00F878F4">
        <w:rPr>
          <w:b/>
          <w:bCs/>
          <w:kern w:val="32"/>
          <w:lang w:eastAsia="en-US"/>
        </w:rPr>
        <w:t>необходимых для освоения дисциплины</w:t>
      </w:r>
      <w:bookmarkEnd w:id="28"/>
    </w:p>
    <w:p w14:paraId="00ED4F1F" w14:textId="77777777" w:rsidR="008D5491" w:rsidRPr="00F878F4" w:rsidRDefault="008D5491" w:rsidP="00F878F4">
      <w:pPr>
        <w:pStyle w:val="ac"/>
        <w:widowControl w:val="0"/>
        <w:numPr>
          <w:ilvl w:val="0"/>
          <w:numId w:val="5"/>
        </w:numPr>
        <w:tabs>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bookmarkStart w:id="29" w:name="_Toc83716051"/>
      <w:r w:rsidRPr="00F878F4">
        <w:rPr>
          <w:rFonts w:ascii="Times New Roman" w:hAnsi="Times New Roman"/>
          <w:sz w:val="28"/>
          <w:szCs w:val="28"/>
        </w:rPr>
        <w:t xml:space="preserve">Официальный сайт Банка России - </w:t>
      </w:r>
      <w:hyperlink r:id="rId10" w:history="1">
        <w:r w:rsidRPr="00F878F4">
          <w:rPr>
            <w:rStyle w:val="a4"/>
            <w:rFonts w:ascii="Times New Roman" w:hAnsi="Times New Roman"/>
            <w:color w:val="auto"/>
            <w:sz w:val="28"/>
            <w:szCs w:val="28"/>
          </w:rPr>
          <w:t>https://www.cbr.ru/</w:t>
        </w:r>
      </w:hyperlink>
      <w:r w:rsidRPr="00F878F4">
        <w:rPr>
          <w:rFonts w:ascii="Times New Roman" w:hAnsi="Times New Roman"/>
          <w:sz w:val="28"/>
          <w:szCs w:val="28"/>
        </w:rPr>
        <w:t xml:space="preserve"> </w:t>
      </w:r>
    </w:p>
    <w:p w14:paraId="2B00F842" w14:textId="77777777" w:rsidR="008D5491" w:rsidRPr="00F878F4" w:rsidRDefault="008D5491" w:rsidP="00F878F4">
      <w:pPr>
        <w:pStyle w:val="ac"/>
        <w:widowControl w:val="0"/>
        <w:numPr>
          <w:ilvl w:val="0"/>
          <w:numId w:val="5"/>
        </w:numPr>
        <w:tabs>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sidRPr="00F878F4">
        <w:rPr>
          <w:rFonts w:ascii="Times New Roman" w:hAnsi="Times New Roman"/>
          <w:sz w:val="28"/>
          <w:szCs w:val="28"/>
        </w:rPr>
        <w:t>Официальный</w:t>
      </w:r>
      <w:r w:rsidRPr="00F878F4">
        <w:rPr>
          <w:rFonts w:ascii="Times New Roman" w:hAnsi="Times New Roman"/>
          <w:sz w:val="28"/>
          <w:szCs w:val="28"/>
        </w:rPr>
        <w:tab/>
        <w:t>сайт</w:t>
      </w:r>
      <w:r w:rsidRPr="00F878F4">
        <w:rPr>
          <w:rFonts w:ascii="Times New Roman" w:hAnsi="Times New Roman"/>
          <w:sz w:val="28"/>
          <w:szCs w:val="28"/>
        </w:rPr>
        <w:tab/>
        <w:t>информационного</w:t>
      </w:r>
      <w:r w:rsidRPr="00F878F4">
        <w:rPr>
          <w:rFonts w:ascii="Times New Roman" w:hAnsi="Times New Roman"/>
          <w:sz w:val="28"/>
          <w:szCs w:val="28"/>
        </w:rPr>
        <w:tab/>
        <w:t>агентства</w:t>
      </w:r>
    </w:p>
    <w:p w14:paraId="5F40C4F5" w14:textId="77777777" w:rsidR="008D5491" w:rsidRPr="00F878F4" w:rsidRDefault="008D5491" w:rsidP="00F878F4">
      <w:pPr>
        <w:pStyle w:val="ac"/>
        <w:widowControl w:val="0"/>
        <w:numPr>
          <w:ilvl w:val="0"/>
          <w:numId w:val="5"/>
        </w:numPr>
        <w:tabs>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sidRPr="00F878F4">
        <w:rPr>
          <w:rFonts w:ascii="Times New Roman" w:hAnsi="Times New Roman"/>
          <w:sz w:val="28"/>
          <w:szCs w:val="28"/>
        </w:rPr>
        <w:t>«</w:t>
      </w:r>
      <w:proofErr w:type="spellStart"/>
      <w:r w:rsidRPr="00F878F4">
        <w:rPr>
          <w:rFonts w:ascii="Times New Roman" w:hAnsi="Times New Roman"/>
          <w:sz w:val="28"/>
          <w:szCs w:val="28"/>
        </w:rPr>
        <w:t>РосБизнесКонсалтинг</w:t>
      </w:r>
      <w:proofErr w:type="spellEnd"/>
      <w:r w:rsidRPr="00F878F4">
        <w:rPr>
          <w:rFonts w:ascii="Times New Roman" w:hAnsi="Times New Roman"/>
          <w:sz w:val="28"/>
          <w:szCs w:val="28"/>
        </w:rPr>
        <w:t xml:space="preserve">» - </w:t>
      </w:r>
      <w:hyperlink r:id="rId11" w:history="1">
        <w:r w:rsidRPr="00F878F4">
          <w:rPr>
            <w:rStyle w:val="a4"/>
            <w:rFonts w:ascii="Times New Roman" w:hAnsi="Times New Roman"/>
            <w:color w:val="auto"/>
            <w:sz w:val="28"/>
            <w:szCs w:val="28"/>
          </w:rPr>
          <w:t>https://www.rbc.ru/</w:t>
        </w:r>
      </w:hyperlink>
      <w:r w:rsidRPr="00F878F4">
        <w:rPr>
          <w:rFonts w:ascii="Times New Roman" w:hAnsi="Times New Roman"/>
          <w:sz w:val="28"/>
          <w:szCs w:val="28"/>
        </w:rPr>
        <w:t xml:space="preserve"> </w:t>
      </w:r>
    </w:p>
    <w:p w14:paraId="52D0CD32" w14:textId="77777777" w:rsidR="008D5491" w:rsidRPr="00F878F4" w:rsidRDefault="008D5491" w:rsidP="00F878F4">
      <w:pPr>
        <w:pStyle w:val="ac"/>
        <w:widowControl w:val="0"/>
        <w:numPr>
          <w:ilvl w:val="0"/>
          <w:numId w:val="5"/>
        </w:numPr>
        <w:tabs>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sidRPr="00F878F4">
        <w:rPr>
          <w:rFonts w:ascii="Times New Roman" w:hAnsi="Times New Roman"/>
          <w:sz w:val="28"/>
          <w:szCs w:val="28"/>
        </w:rPr>
        <w:t xml:space="preserve">Официальный сайт Министерства экономического развития Российской </w:t>
      </w:r>
      <w:r w:rsidRPr="00F878F4">
        <w:rPr>
          <w:rFonts w:ascii="Times New Roman" w:hAnsi="Times New Roman"/>
          <w:sz w:val="28"/>
          <w:szCs w:val="28"/>
        </w:rPr>
        <w:lastRenderedPageBreak/>
        <w:t xml:space="preserve">Федерации - </w:t>
      </w:r>
      <w:hyperlink r:id="rId12" w:history="1">
        <w:r w:rsidRPr="00F878F4">
          <w:rPr>
            <w:rStyle w:val="a4"/>
            <w:rFonts w:ascii="Times New Roman" w:hAnsi="Times New Roman"/>
            <w:color w:val="auto"/>
            <w:sz w:val="28"/>
            <w:szCs w:val="28"/>
          </w:rPr>
          <w:t>https://economy.gov.ru/</w:t>
        </w:r>
      </w:hyperlink>
      <w:r w:rsidRPr="00F878F4">
        <w:rPr>
          <w:rFonts w:ascii="Times New Roman" w:hAnsi="Times New Roman"/>
          <w:sz w:val="28"/>
          <w:szCs w:val="28"/>
        </w:rPr>
        <w:t xml:space="preserve"> </w:t>
      </w:r>
    </w:p>
    <w:p w14:paraId="2F5CE5C2" w14:textId="77777777" w:rsidR="008D5491" w:rsidRPr="00F878F4" w:rsidRDefault="008D5491" w:rsidP="00F878F4">
      <w:pPr>
        <w:pStyle w:val="ac"/>
        <w:widowControl w:val="0"/>
        <w:numPr>
          <w:ilvl w:val="0"/>
          <w:numId w:val="5"/>
        </w:numPr>
        <w:tabs>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sidRPr="00F878F4">
        <w:rPr>
          <w:rFonts w:ascii="Times New Roman" w:hAnsi="Times New Roman"/>
          <w:sz w:val="28"/>
          <w:szCs w:val="28"/>
        </w:rPr>
        <w:t>Официальный</w:t>
      </w:r>
      <w:r w:rsidRPr="00F878F4">
        <w:rPr>
          <w:rFonts w:ascii="Times New Roman" w:hAnsi="Times New Roman"/>
          <w:sz w:val="28"/>
          <w:szCs w:val="28"/>
        </w:rPr>
        <w:tab/>
        <w:t>сайт</w:t>
      </w:r>
      <w:r w:rsidRPr="00F878F4">
        <w:rPr>
          <w:rFonts w:ascii="Times New Roman" w:hAnsi="Times New Roman"/>
          <w:sz w:val="28"/>
          <w:szCs w:val="28"/>
        </w:rPr>
        <w:tab/>
        <w:t>Министерства</w:t>
      </w:r>
      <w:r w:rsidRPr="00F878F4">
        <w:rPr>
          <w:rFonts w:ascii="Times New Roman" w:hAnsi="Times New Roman"/>
          <w:sz w:val="28"/>
          <w:szCs w:val="28"/>
        </w:rPr>
        <w:tab/>
        <w:t>финансов</w:t>
      </w:r>
      <w:r w:rsidRPr="00F878F4">
        <w:rPr>
          <w:rFonts w:ascii="Times New Roman" w:hAnsi="Times New Roman"/>
          <w:sz w:val="28"/>
          <w:szCs w:val="28"/>
        </w:rPr>
        <w:tab/>
        <w:t>РФ</w:t>
      </w:r>
      <w:r w:rsidRPr="00F878F4">
        <w:rPr>
          <w:rFonts w:ascii="Times New Roman" w:hAnsi="Times New Roman"/>
          <w:sz w:val="28"/>
          <w:szCs w:val="28"/>
        </w:rPr>
        <w:tab/>
        <w:t xml:space="preserve">- </w:t>
      </w:r>
      <w:hyperlink r:id="rId13" w:history="1">
        <w:r w:rsidRPr="00F878F4">
          <w:rPr>
            <w:rStyle w:val="a4"/>
            <w:rFonts w:ascii="Times New Roman" w:hAnsi="Times New Roman"/>
            <w:color w:val="auto"/>
            <w:sz w:val="28"/>
            <w:szCs w:val="28"/>
          </w:rPr>
          <w:t>https://minfin.gov.ru/</w:t>
        </w:r>
      </w:hyperlink>
      <w:r w:rsidRPr="00F878F4">
        <w:rPr>
          <w:rFonts w:ascii="Times New Roman" w:hAnsi="Times New Roman"/>
          <w:sz w:val="28"/>
          <w:szCs w:val="28"/>
        </w:rPr>
        <w:t xml:space="preserve"> </w:t>
      </w:r>
    </w:p>
    <w:p w14:paraId="19E72137" w14:textId="77777777" w:rsidR="008D5491" w:rsidRPr="00F878F4" w:rsidRDefault="008D5491" w:rsidP="00F878F4">
      <w:pPr>
        <w:pStyle w:val="ac"/>
        <w:widowControl w:val="0"/>
        <w:numPr>
          <w:ilvl w:val="0"/>
          <w:numId w:val="5"/>
        </w:numPr>
        <w:tabs>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sidRPr="00F878F4">
        <w:rPr>
          <w:rFonts w:ascii="Times New Roman" w:hAnsi="Times New Roman"/>
          <w:sz w:val="28"/>
          <w:szCs w:val="28"/>
        </w:rPr>
        <w:t xml:space="preserve">Официальный сайт Федеральной службы государственной статистики (Росстата) - </w:t>
      </w:r>
      <w:hyperlink r:id="rId14" w:history="1">
        <w:r w:rsidRPr="00F878F4">
          <w:rPr>
            <w:rStyle w:val="a4"/>
            <w:rFonts w:ascii="Times New Roman" w:hAnsi="Times New Roman"/>
            <w:color w:val="auto"/>
            <w:sz w:val="28"/>
            <w:szCs w:val="28"/>
          </w:rPr>
          <w:t>http://www.gks.ru/</w:t>
        </w:r>
      </w:hyperlink>
      <w:r w:rsidRPr="00F878F4">
        <w:rPr>
          <w:rFonts w:ascii="Times New Roman" w:hAnsi="Times New Roman"/>
          <w:sz w:val="28"/>
          <w:szCs w:val="28"/>
        </w:rPr>
        <w:t xml:space="preserve"> </w:t>
      </w:r>
    </w:p>
    <w:p w14:paraId="52F1F75F" w14:textId="77777777" w:rsidR="008D5491" w:rsidRPr="00F878F4" w:rsidRDefault="008D5491" w:rsidP="00F878F4">
      <w:pPr>
        <w:pStyle w:val="ac"/>
        <w:widowControl w:val="0"/>
        <w:numPr>
          <w:ilvl w:val="0"/>
          <w:numId w:val="5"/>
        </w:numPr>
        <w:tabs>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sidRPr="00F878F4">
        <w:rPr>
          <w:rFonts w:ascii="Times New Roman" w:hAnsi="Times New Roman"/>
          <w:sz w:val="28"/>
          <w:szCs w:val="28"/>
        </w:rPr>
        <w:t xml:space="preserve">Рейтинговое агентство Эксперт - </w:t>
      </w:r>
      <w:hyperlink r:id="rId15" w:history="1">
        <w:r w:rsidRPr="00F878F4">
          <w:rPr>
            <w:rStyle w:val="a4"/>
            <w:rFonts w:ascii="Times New Roman" w:hAnsi="Times New Roman"/>
            <w:color w:val="auto"/>
            <w:sz w:val="28"/>
            <w:szCs w:val="28"/>
          </w:rPr>
          <w:t>https://raexpert.ru/</w:t>
        </w:r>
      </w:hyperlink>
      <w:r w:rsidRPr="00F878F4">
        <w:rPr>
          <w:rFonts w:ascii="Times New Roman" w:hAnsi="Times New Roman"/>
          <w:sz w:val="28"/>
          <w:szCs w:val="28"/>
        </w:rPr>
        <w:t xml:space="preserve"> </w:t>
      </w:r>
    </w:p>
    <w:p w14:paraId="27ABE0CA" w14:textId="77777777" w:rsidR="008D5491" w:rsidRPr="00F878F4" w:rsidRDefault="008D5491" w:rsidP="00F878F4">
      <w:pPr>
        <w:pStyle w:val="ac"/>
        <w:widowControl w:val="0"/>
        <w:numPr>
          <w:ilvl w:val="0"/>
          <w:numId w:val="5"/>
        </w:numPr>
        <w:tabs>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sidRPr="00F878F4">
        <w:rPr>
          <w:rFonts w:ascii="Times New Roman" w:hAnsi="Times New Roman"/>
          <w:sz w:val="28"/>
          <w:szCs w:val="28"/>
        </w:rPr>
        <w:t>Справочно-правовая</w:t>
      </w:r>
      <w:r w:rsidRPr="00F878F4">
        <w:rPr>
          <w:rFonts w:ascii="Times New Roman" w:hAnsi="Times New Roman"/>
          <w:sz w:val="28"/>
          <w:szCs w:val="28"/>
        </w:rPr>
        <w:tab/>
        <w:t>система</w:t>
      </w:r>
      <w:r w:rsidRPr="00F878F4">
        <w:rPr>
          <w:rFonts w:ascii="Times New Roman" w:hAnsi="Times New Roman"/>
          <w:sz w:val="28"/>
          <w:szCs w:val="28"/>
        </w:rPr>
        <w:tab/>
        <w:t>«</w:t>
      </w:r>
      <w:proofErr w:type="spellStart"/>
      <w:r w:rsidRPr="00F878F4">
        <w:rPr>
          <w:rFonts w:ascii="Times New Roman" w:hAnsi="Times New Roman"/>
          <w:sz w:val="28"/>
          <w:szCs w:val="28"/>
        </w:rPr>
        <w:t>КонсультантПлюс</w:t>
      </w:r>
      <w:proofErr w:type="spellEnd"/>
      <w:r w:rsidRPr="00F878F4">
        <w:rPr>
          <w:rFonts w:ascii="Times New Roman" w:hAnsi="Times New Roman"/>
          <w:sz w:val="28"/>
          <w:szCs w:val="28"/>
        </w:rPr>
        <w:t>»</w:t>
      </w:r>
      <w:r w:rsidRPr="00F878F4">
        <w:rPr>
          <w:rFonts w:ascii="Times New Roman" w:hAnsi="Times New Roman"/>
          <w:sz w:val="28"/>
          <w:szCs w:val="28"/>
        </w:rPr>
        <w:tab/>
        <w:t xml:space="preserve">- </w:t>
      </w:r>
      <w:hyperlink r:id="rId16" w:history="1">
        <w:r w:rsidRPr="00F878F4">
          <w:rPr>
            <w:rStyle w:val="a4"/>
            <w:rFonts w:ascii="Times New Roman" w:hAnsi="Times New Roman"/>
            <w:color w:val="auto"/>
            <w:sz w:val="28"/>
            <w:szCs w:val="28"/>
          </w:rPr>
          <w:t>http://www.consultant.ru</w:t>
        </w:r>
      </w:hyperlink>
      <w:r w:rsidRPr="00F878F4">
        <w:rPr>
          <w:rFonts w:ascii="Times New Roman" w:hAnsi="Times New Roman"/>
          <w:sz w:val="28"/>
          <w:szCs w:val="28"/>
        </w:rPr>
        <w:t xml:space="preserve"> </w:t>
      </w:r>
    </w:p>
    <w:p w14:paraId="07DB60BB" w14:textId="77777777" w:rsidR="008D5491" w:rsidRPr="00F878F4" w:rsidRDefault="008D5491" w:rsidP="00F878F4">
      <w:pPr>
        <w:pStyle w:val="ac"/>
        <w:numPr>
          <w:ilvl w:val="0"/>
          <w:numId w:val="5"/>
        </w:numPr>
        <w:tabs>
          <w:tab w:val="left" w:pos="993"/>
        </w:tabs>
        <w:spacing w:after="0" w:line="336" w:lineRule="auto"/>
        <w:ind w:left="0" w:firstLine="709"/>
        <w:jc w:val="both"/>
        <w:rPr>
          <w:rFonts w:ascii="Times New Roman" w:hAnsi="Times New Roman"/>
          <w:sz w:val="28"/>
          <w:szCs w:val="28"/>
        </w:rPr>
      </w:pPr>
      <w:r w:rsidRPr="00F878F4">
        <w:rPr>
          <w:rFonts w:ascii="Times New Roman" w:hAnsi="Times New Roman"/>
          <w:sz w:val="28"/>
          <w:szCs w:val="28"/>
        </w:rPr>
        <w:t>Электронные ресурсы БИК:</w:t>
      </w:r>
    </w:p>
    <w:p w14:paraId="061A9405" w14:textId="77777777" w:rsidR="008D5491" w:rsidRPr="00F878F4" w:rsidRDefault="008D5491" w:rsidP="00F878F4">
      <w:pPr>
        <w:pStyle w:val="ac"/>
        <w:numPr>
          <w:ilvl w:val="0"/>
          <w:numId w:val="24"/>
        </w:numPr>
        <w:tabs>
          <w:tab w:val="left" w:pos="993"/>
        </w:tabs>
        <w:spacing w:after="0" w:line="336" w:lineRule="auto"/>
        <w:ind w:left="0" w:firstLine="709"/>
        <w:jc w:val="both"/>
        <w:rPr>
          <w:rFonts w:ascii="Times New Roman" w:hAnsi="Times New Roman"/>
          <w:sz w:val="28"/>
          <w:szCs w:val="28"/>
        </w:rPr>
      </w:pPr>
      <w:r w:rsidRPr="00F878F4">
        <w:rPr>
          <w:rFonts w:ascii="Times New Roman" w:hAnsi="Times New Roman"/>
          <w:sz w:val="28"/>
          <w:szCs w:val="28"/>
        </w:rPr>
        <w:t xml:space="preserve">Электронная библиотека Финансового университета (ЭБ) </w:t>
      </w:r>
      <w:hyperlink r:id="rId17" w:history="1">
        <w:r w:rsidRPr="00F878F4">
          <w:rPr>
            <w:rStyle w:val="a4"/>
            <w:color w:val="auto"/>
            <w:szCs w:val="28"/>
          </w:rPr>
          <w:t>http://elib.fa.ru/</w:t>
        </w:r>
      </w:hyperlink>
    </w:p>
    <w:p w14:paraId="44AD2C21" w14:textId="77777777" w:rsidR="008D5491" w:rsidRPr="002E372F" w:rsidRDefault="008D5491" w:rsidP="00F878F4">
      <w:pPr>
        <w:pStyle w:val="ac"/>
        <w:numPr>
          <w:ilvl w:val="0"/>
          <w:numId w:val="24"/>
        </w:numPr>
        <w:tabs>
          <w:tab w:val="left" w:pos="993"/>
        </w:tabs>
        <w:spacing w:after="0" w:line="336" w:lineRule="auto"/>
        <w:ind w:left="0" w:firstLine="709"/>
        <w:jc w:val="both"/>
        <w:rPr>
          <w:rFonts w:ascii="Times New Roman" w:hAnsi="Times New Roman"/>
          <w:color w:val="000000" w:themeColor="text1"/>
          <w:sz w:val="28"/>
          <w:szCs w:val="28"/>
        </w:rPr>
      </w:pPr>
      <w:r w:rsidRPr="00F878F4">
        <w:rPr>
          <w:rFonts w:ascii="Times New Roman" w:hAnsi="Times New Roman"/>
          <w:sz w:val="28"/>
          <w:szCs w:val="28"/>
        </w:rPr>
        <w:t xml:space="preserve">Электронно-библиотечная </w:t>
      </w:r>
      <w:r w:rsidRPr="002E372F">
        <w:rPr>
          <w:rFonts w:ascii="Times New Roman" w:hAnsi="Times New Roman"/>
          <w:color w:val="000000" w:themeColor="text1"/>
          <w:sz w:val="28"/>
          <w:szCs w:val="28"/>
        </w:rPr>
        <w:t>система BOOK.RU http://www.book.ru</w:t>
      </w:r>
    </w:p>
    <w:p w14:paraId="4282BD30" w14:textId="77777777" w:rsidR="008D5491" w:rsidRPr="002E372F" w:rsidRDefault="008D5491" w:rsidP="00F878F4">
      <w:pPr>
        <w:pStyle w:val="ac"/>
        <w:numPr>
          <w:ilvl w:val="0"/>
          <w:numId w:val="24"/>
        </w:numPr>
        <w:tabs>
          <w:tab w:val="left" w:pos="993"/>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Электронно-библиотечная система «Университетская библиотека ОНЛАЙН» http://biblioclub.ru/</w:t>
      </w:r>
    </w:p>
    <w:p w14:paraId="2CA0B40E" w14:textId="77777777" w:rsidR="008D5491" w:rsidRPr="002E372F" w:rsidRDefault="008D5491" w:rsidP="00F878F4">
      <w:pPr>
        <w:pStyle w:val="ac"/>
        <w:numPr>
          <w:ilvl w:val="0"/>
          <w:numId w:val="24"/>
        </w:numPr>
        <w:tabs>
          <w:tab w:val="left" w:pos="993"/>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Электронно-библиотечная система </w:t>
      </w:r>
      <w:proofErr w:type="spellStart"/>
      <w:r w:rsidRPr="002E372F">
        <w:rPr>
          <w:rFonts w:ascii="Times New Roman" w:hAnsi="Times New Roman"/>
          <w:color w:val="000000" w:themeColor="text1"/>
          <w:sz w:val="28"/>
          <w:szCs w:val="28"/>
        </w:rPr>
        <w:t>Znanium</w:t>
      </w:r>
      <w:proofErr w:type="spellEnd"/>
      <w:r w:rsidRPr="002E372F">
        <w:rPr>
          <w:rFonts w:ascii="Times New Roman" w:hAnsi="Times New Roman"/>
          <w:color w:val="000000" w:themeColor="text1"/>
          <w:sz w:val="28"/>
          <w:szCs w:val="28"/>
        </w:rPr>
        <w:t xml:space="preserve"> http://www.znanium.com</w:t>
      </w:r>
    </w:p>
    <w:p w14:paraId="2C2839DB" w14:textId="77777777" w:rsidR="008D5491" w:rsidRPr="002E372F" w:rsidRDefault="008D5491" w:rsidP="00F878F4">
      <w:pPr>
        <w:pStyle w:val="ac"/>
        <w:numPr>
          <w:ilvl w:val="0"/>
          <w:numId w:val="24"/>
        </w:numPr>
        <w:tabs>
          <w:tab w:val="left" w:pos="993"/>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Электронно-библиотечная система издательства «ЮРАЙТ» https://urait.ru/</w:t>
      </w:r>
    </w:p>
    <w:p w14:paraId="1E4045F3" w14:textId="77777777" w:rsidR="008D5491" w:rsidRPr="00E958AC" w:rsidRDefault="008D5491" w:rsidP="00F878F4">
      <w:pPr>
        <w:pStyle w:val="ac"/>
        <w:numPr>
          <w:ilvl w:val="0"/>
          <w:numId w:val="24"/>
        </w:numPr>
        <w:tabs>
          <w:tab w:val="left" w:pos="993"/>
        </w:tabs>
        <w:spacing w:after="0" w:line="336" w:lineRule="auto"/>
        <w:ind w:left="0" w:firstLine="709"/>
        <w:jc w:val="both"/>
        <w:rPr>
          <w:rFonts w:ascii="Times New Roman" w:hAnsi="Times New Roman"/>
          <w:sz w:val="28"/>
          <w:szCs w:val="28"/>
        </w:rPr>
      </w:pPr>
      <w:r w:rsidRPr="002E372F">
        <w:rPr>
          <w:rFonts w:ascii="Times New Roman" w:hAnsi="Times New Roman"/>
          <w:color w:val="000000" w:themeColor="text1"/>
          <w:sz w:val="28"/>
          <w:szCs w:val="28"/>
        </w:rPr>
        <w:t xml:space="preserve">Электронно-библиотечная система издательства Проспект </w:t>
      </w:r>
      <w:hyperlink r:id="rId18" w:history="1">
        <w:r w:rsidRPr="00E958AC">
          <w:rPr>
            <w:rStyle w:val="a4"/>
            <w:color w:val="auto"/>
            <w:szCs w:val="28"/>
          </w:rPr>
          <w:t>http://ebs.prospekt.org/books</w:t>
        </w:r>
      </w:hyperlink>
    </w:p>
    <w:p w14:paraId="22C84861" w14:textId="77777777" w:rsidR="008D5491" w:rsidRPr="002E372F" w:rsidRDefault="008D5491" w:rsidP="00F878F4">
      <w:pPr>
        <w:pStyle w:val="ac"/>
        <w:numPr>
          <w:ilvl w:val="0"/>
          <w:numId w:val="24"/>
        </w:numPr>
        <w:tabs>
          <w:tab w:val="left" w:pos="993"/>
        </w:tabs>
        <w:spacing w:after="0" w:line="336" w:lineRule="auto"/>
        <w:ind w:left="0" w:firstLine="709"/>
        <w:jc w:val="both"/>
        <w:rPr>
          <w:rFonts w:ascii="Times New Roman" w:hAnsi="Times New Roman"/>
          <w:color w:val="000000" w:themeColor="text1"/>
          <w:sz w:val="28"/>
          <w:szCs w:val="28"/>
        </w:rPr>
      </w:pPr>
      <w:r>
        <w:rPr>
          <w:rFonts w:ascii="Times New Roman" w:hAnsi="Times New Roman"/>
          <w:color w:val="000000"/>
          <w:sz w:val="28"/>
          <w:szCs w:val="28"/>
          <w:shd w:val="clear" w:color="auto" w:fill="FFFFFF"/>
        </w:rPr>
        <w:t>С</w:t>
      </w:r>
      <w:r w:rsidRPr="004F7ED3">
        <w:rPr>
          <w:rFonts w:ascii="Times New Roman" w:hAnsi="Times New Roman"/>
          <w:color w:val="000000"/>
          <w:sz w:val="28"/>
          <w:szCs w:val="28"/>
          <w:shd w:val="clear" w:color="auto" w:fill="FFFFFF"/>
        </w:rPr>
        <w:t>правочно-образовательная система</w:t>
      </w:r>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Актион</w:t>
      </w:r>
      <w:proofErr w:type="spellEnd"/>
      <w:r>
        <w:rPr>
          <w:rFonts w:ascii="Times New Roman" w:hAnsi="Times New Roman"/>
          <w:color w:val="000000" w:themeColor="text1"/>
          <w:sz w:val="28"/>
          <w:szCs w:val="28"/>
        </w:rPr>
        <w:t xml:space="preserve"> 360 </w:t>
      </w:r>
      <w:r w:rsidRPr="004F7ED3">
        <w:rPr>
          <w:rFonts w:ascii="Times New Roman" w:hAnsi="Times New Roman"/>
          <w:color w:val="000000" w:themeColor="text1"/>
          <w:sz w:val="28"/>
          <w:szCs w:val="28"/>
        </w:rPr>
        <w:t>https://action360.ru/</w:t>
      </w:r>
    </w:p>
    <w:p w14:paraId="788D878D" w14:textId="77777777" w:rsidR="008D5491" w:rsidRDefault="008D5491" w:rsidP="00F878F4">
      <w:pPr>
        <w:pStyle w:val="ac"/>
        <w:numPr>
          <w:ilvl w:val="0"/>
          <w:numId w:val="24"/>
        </w:numPr>
        <w:tabs>
          <w:tab w:val="left" w:pos="993"/>
        </w:tabs>
        <w:spacing w:after="0" w:line="336" w:lineRule="auto"/>
        <w:ind w:left="0" w:firstLine="709"/>
        <w:jc w:val="both"/>
        <w:rPr>
          <w:rStyle w:val="a4"/>
          <w:color w:val="auto"/>
          <w:szCs w:val="28"/>
        </w:rPr>
      </w:pPr>
      <w:r w:rsidRPr="002E372F">
        <w:rPr>
          <w:rFonts w:ascii="Times New Roman" w:hAnsi="Times New Roman"/>
          <w:color w:val="000000" w:themeColor="text1"/>
          <w:sz w:val="28"/>
          <w:szCs w:val="28"/>
        </w:rPr>
        <w:t xml:space="preserve">Деловая онлайн-библиотека </w:t>
      </w:r>
      <w:proofErr w:type="spellStart"/>
      <w:r w:rsidRPr="002E372F">
        <w:rPr>
          <w:rFonts w:ascii="Times New Roman" w:hAnsi="Times New Roman"/>
          <w:color w:val="000000" w:themeColor="text1"/>
          <w:sz w:val="28"/>
          <w:szCs w:val="28"/>
        </w:rPr>
        <w:t>Alpina</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Digital</w:t>
      </w:r>
      <w:proofErr w:type="spellEnd"/>
      <w:r w:rsidRPr="002E372F">
        <w:rPr>
          <w:rFonts w:ascii="Times New Roman" w:hAnsi="Times New Roman"/>
          <w:color w:val="000000" w:themeColor="text1"/>
          <w:sz w:val="28"/>
          <w:szCs w:val="28"/>
        </w:rPr>
        <w:t xml:space="preserve"> </w:t>
      </w:r>
      <w:hyperlink r:id="rId19" w:history="1">
        <w:r w:rsidRPr="00E958AC">
          <w:rPr>
            <w:rStyle w:val="a4"/>
            <w:color w:val="auto"/>
            <w:szCs w:val="28"/>
          </w:rPr>
          <w:t>http://lib.alpinadigital.ru/</w:t>
        </w:r>
      </w:hyperlink>
    </w:p>
    <w:p w14:paraId="68963603" w14:textId="77777777" w:rsidR="008D5491" w:rsidRPr="00E958AC" w:rsidRDefault="008D5491" w:rsidP="00F878F4">
      <w:pPr>
        <w:pStyle w:val="ac"/>
        <w:numPr>
          <w:ilvl w:val="0"/>
          <w:numId w:val="24"/>
        </w:numPr>
        <w:tabs>
          <w:tab w:val="left" w:pos="993"/>
        </w:tabs>
        <w:spacing w:after="0" w:line="336" w:lineRule="auto"/>
        <w:ind w:left="0" w:firstLine="709"/>
        <w:jc w:val="both"/>
        <w:rPr>
          <w:rFonts w:ascii="Times New Roman" w:hAnsi="Times New Roman"/>
          <w:sz w:val="28"/>
          <w:szCs w:val="28"/>
        </w:rPr>
      </w:pPr>
      <w:r w:rsidRPr="00FF4F1D">
        <w:rPr>
          <w:rFonts w:ascii="Times New Roman" w:hAnsi="Times New Roman"/>
          <w:sz w:val="28"/>
          <w:szCs w:val="28"/>
        </w:rPr>
        <w:t>Электронная библиотека издательства «МИФ» («Манн, Иванов и Фербер») https://fa.miflib.ru/auth/#/registration</w:t>
      </w:r>
    </w:p>
    <w:p w14:paraId="65A312CA" w14:textId="77777777" w:rsidR="008D5491" w:rsidRPr="002E372F" w:rsidRDefault="008D5491" w:rsidP="00F878F4">
      <w:pPr>
        <w:pStyle w:val="ac"/>
        <w:numPr>
          <w:ilvl w:val="0"/>
          <w:numId w:val="24"/>
        </w:numPr>
        <w:tabs>
          <w:tab w:val="left" w:pos="993"/>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Электронная библиотека Издательского дома «Гребенников» https://grebennikon.ru/</w:t>
      </w:r>
    </w:p>
    <w:p w14:paraId="3C14B955" w14:textId="77777777" w:rsidR="008D5491" w:rsidRPr="002E372F" w:rsidRDefault="008D5491" w:rsidP="00F878F4">
      <w:pPr>
        <w:pStyle w:val="ac"/>
        <w:numPr>
          <w:ilvl w:val="0"/>
          <w:numId w:val="24"/>
        </w:numPr>
        <w:tabs>
          <w:tab w:val="left" w:pos="993"/>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Научная электронная библиотека eLibrary.ru http://elibrary.ru  </w:t>
      </w:r>
    </w:p>
    <w:p w14:paraId="0216C594" w14:textId="77777777" w:rsidR="008D5491" w:rsidRPr="002E372F" w:rsidRDefault="008D5491" w:rsidP="00F878F4">
      <w:pPr>
        <w:pStyle w:val="ac"/>
        <w:numPr>
          <w:ilvl w:val="0"/>
          <w:numId w:val="24"/>
        </w:numPr>
        <w:tabs>
          <w:tab w:val="left" w:pos="993"/>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Национальная электронная библиотека http://нэб.рф/</w:t>
      </w:r>
    </w:p>
    <w:p w14:paraId="3EA66E1F" w14:textId="77777777" w:rsidR="008D5491" w:rsidRPr="002E372F" w:rsidRDefault="008D5491" w:rsidP="00F878F4">
      <w:pPr>
        <w:pStyle w:val="ac"/>
        <w:numPr>
          <w:ilvl w:val="0"/>
          <w:numId w:val="24"/>
        </w:numPr>
        <w:tabs>
          <w:tab w:val="left" w:pos="993"/>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Финансовая справочная система «Финансовый директор» http://www.1fd.ru/</w:t>
      </w:r>
    </w:p>
    <w:p w14:paraId="11DB6D50" w14:textId="77777777" w:rsidR="008D5491" w:rsidRPr="002E372F" w:rsidRDefault="008D5491" w:rsidP="00F878F4">
      <w:pPr>
        <w:pStyle w:val="ac"/>
        <w:numPr>
          <w:ilvl w:val="0"/>
          <w:numId w:val="24"/>
        </w:numPr>
        <w:tabs>
          <w:tab w:val="left" w:pos="993"/>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Ресурсы информационно-аналитического агентства по финансовым рынкам Cbonds.ru https://cbonds.ru/</w:t>
      </w:r>
    </w:p>
    <w:p w14:paraId="29FD5C92" w14:textId="77777777" w:rsidR="008D5491" w:rsidRPr="00F878F4" w:rsidRDefault="008D5491" w:rsidP="00F878F4">
      <w:pPr>
        <w:pStyle w:val="ac"/>
        <w:numPr>
          <w:ilvl w:val="0"/>
          <w:numId w:val="24"/>
        </w:numPr>
        <w:tabs>
          <w:tab w:val="left" w:pos="993"/>
        </w:tabs>
        <w:spacing w:after="0" w:line="336" w:lineRule="auto"/>
        <w:ind w:left="0" w:firstLine="709"/>
        <w:jc w:val="both"/>
        <w:rPr>
          <w:rFonts w:ascii="Times New Roman" w:hAnsi="Times New Roman"/>
          <w:sz w:val="28"/>
          <w:szCs w:val="28"/>
        </w:rPr>
      </w:pPr>
      <w:r w:rsidRPr="00F878F4">
        <w:rPr>
          <w:rFonts w:ascii="Times New Roman" w:hAnsi="Times New Roman"/>
          <w:sz w:val="28"/>
          <w:szCs w:val="28"/>
        </w:rPr>
        <w:t xml:space="preserve">СПАРК </w:t>
      </w:r>
      <w:hyperlink r:id="rId20" w:history="1">
        <w:r w:rsidRPr="00F878F4">
          <w:rPr>
            <w:rStyle w:val="a4"/>
            <w:color w:val="auto"/>
            <w:szCs w:val="28"/>
          </w:rPr>
          <w:t>https://spark-interfax.ru/</w:t>
        </w:r>
      </w:hyperlink>
    </w:p>
    <w:p w14:paraId="77D523F4" w14:textId="77777777" w:rsidR="008D5491" w:rsidRPr="00F878F4" w:rsidRDefault="008D5491" w:rsidP="00F878F4">
      <w:pPr>
        <w:pStyle w:val="ac"/>
        <w:numPr>
          <w:ilvl w:val="0"/>
          <w:numId w:val="24"/>
        </w:numPr>
        <w:tabs>
          <w:tab w:val="left" w:pos="993"/>
        </w:tabs>
        <w:spacing w:after="0" w:line="336" w:lineRule="auto"/>
        <w:ind w:left="0" w:firstLine="709"/>
        <w:jc w:val="both"/>
        <w:rPr>
          <w:rFonts w:ascii="Times New Roman" w:hAnsi="Times New Roman"/>
          <w:sz w:val="28"/>
          <w:szCs w:val="28"/>
          <w:lang w:val="en-US"/>
        </w:rPr>
      </w:pPr>
      <w:r w:rsidRPr="00F878F4">
        <w:rPr>
          <w:rFonts w:ascii="Times New Roman" w:hAnsi="Times New Roman"/>
          <w:sz w:val="28"/>
          <w:szCs w:val="28"/>
          <w:lang w:val="en-US"/>
        </w:rPr>
        <w:lastRenderedPageBreak/>
        <w:t>STATISTA https://www.statista.com/</w:t>
      </w:r>
    </w:p>
    <w:p w14:paraId="46D13C74" w14:textId="77777777" w:rsidR="008D5491" w:rsidRPr="00F878F4" w:rsidRDefault="008D5491" w:rsidP="00F878F4">
      <w:pPr>
        <w:pStyle w:val="ac"/>
        <w:numPr>
          <w:ilvl w:val="0"/>
          <w:numId w:val="24"/>
        </w:numPr>
        <w:tabs>
          <w:tab w:val="left" w:pos="993"/>
        </w:tabs>
        <w:spacing w:after="0" w:line="336" w:lineRule="auto"/>
        <w:ind w:left="0" w:firstLine="709"/>
        <w:jc w:val="both"/>
        <w:rPr>
          <w:rFonts w:ascii="Times New Roman" w:hAnsi="Times New Roman"/>
          <w:sz w:val="28"/>
          <w:szCs w:val="28"/>
          <w:lang w:val="en-US"/>
        </w:rPr>
      </w:pPr>
      <w:r w:rsidRPr="00F878F4">
        <w:rPr>
          <w:rFonts w:ascii="Times New Roman" w:hAnsi="Times New Roman"/>
          <w:sz w:val="28"/>
          <w:szCs w:val="28"/>
          <w:lang w:val="en-US"/>
        </w:rPr>
        <w:t>Academic Reference http://ar.cnki.net/ACADREF</w:t>
      </w:r>
    </w:p>
    <w:p w14:paraId="64090EDF" w14:textId="77777777" w:rsidR="008D5491" w:rsidRPr="00F878F4" w:rsidRDefault="008D5491" w:rsidP="00F878F4">
      <w:pPr>
        <w:pStyle w:val="ac"/>
        <w:numPr>
          <w:ilvl w:val="0"/>
          <w:numId w:val="24"/>
        </w:numPr>
        <w:tabs>
          <w:tab w:val="left" w:pos="993"/>
        </w:tabs>
        <w:spacing w:after="0" w:line="336" w:lineRule="auto"/>
        <w:ind w:left="0" w:firstLine="709"/>
        <w:jc w:val="both"/>
        <w:rPr>
          <w:rFonts w:ascii="Times New Roman" w:hAnsi="Times New Roman"/>
          <w:sz w:val="28"/>
          <w:szCs w:val="28"/>
        </w:rPr>
      </w:pPr>
      <w:r w:rsidRPr="00F878F4">
        <w:rPr>
          <w:rFonts w:ascii="Times New Roman" w:hAnsi="Times New Roman"/>
          <w:sz w:val="28"/>
          <w:szCs w:val="28"/>
        </w:rPr>
        <w:t xml:space="preserve">Пакет баз данных компании EBSCO </w:t>
      </w:r>
      <w:proofErr w:type="spellStart"/>
      <w:r w:rsidRPr="00F878F4">
        <w:rPr>
          <w:rFonts w:ascii="Times New Roman" w:hAnsi="Times New Roman"/>
          <w:sz w:val="28"/>
          <w:szCs w:val="28"/>
        </w:rPr>
        <w:t>Publishing</w:t>
      </w:r>
      <w:proofErr w:type="spellEnd"/>
      <w:r w:rsidRPr="00F878F4">
        <w:rPr>
          <w:rFonts w:ascii="Times New Roman" w:hAnsi="Times New Roman"/>
          <w:sz w:val="28"/>
          <w:szCs w:val="28"/>
        </w:rPr>
        <w:t xml:space="preserve">, крупнейшего </w:t>
      </w:r>
      <w:proofErr w:type="spellStart"/>
      <w:r w:rsidRPr="00F878F4">
        <w:rPr>
          <w:rFonts w:ascii="Times New Roman" w:hAnsi="Times New Roman"/>
          <w:sz w:val="28"/>
          <w:szCs w:val="28"/>
        </w:rPr>
        <w:t>агрегатора</w:t>
      </w:r>
      <w:proofErr w:type="spellEnd"/>
      <w:r w:rsidRPr="00F878F4">
        <w:rPr>
          <w:rFonts w:ascii="Times New Roman" w:hAnsi="Times New Roman"/>
          <w:sz w:val="28"/>
          <w:szCs w:val="28"/>
        </w:rPr>
        <w:t xml:space="preserve"> научных ресурсов ведущих издательств мира </w:t>
      </w:r>
      <w:hyperlink r:id="rId21" w:history="1">
        <w:r w:rsidRPr="00F878F4">
          <w:rPr>
            <w:rStyle w:val="a4"/>
            <w:color w:val="auto"/>
            <w:szCs w:val="28"/>
          </w:rPr>
          <w:t>http://search.ebscohost.com</w:t>
        </w:r>
      </w:hyperlink>
      <w:r w:rsidRPr="00F878F4">
        <w:rPr>
          <w:rFonts w:ascii="Times New Roman" w:hAnsi="Times New Roman"/>
          <w:sz w:val="28"/>
          <w:szCs w:val="28"/>
        </w:rPr>
        <w:t xml:space="preserve"> (до 1 января 2024 г.)</w:t>
      </w:r>
    </w:p>
    <w:p w14:paraId="4A8C6DF5" w14:textId="77777777" w:rsidR="008D5491" w:rsidRPr="002E372F" w:rsidRDefault="008D5491" w:rsidP="00F878F4">
      <w:pPr>
        <w:pStyle w:val="ac"/>
        <w:numPr>
          <w:ilvl w:val="0"/>
          <w:numId w:val="24"/>
        </w:numPr>
        <w:tabs>
          <w:tab w:val="left" w:pos="993"/>
        </w:tabs>
        <w:spacing w:after="0" w:line="336" w:lineRule="auto"/>
        <w:ind w:left="0" w:firstLine="709"/>
        <w:jc w:val="both"/>
        <w:rPr>
          <w:rFonts w:ascii="Times New Roman" w:hAnsi="Times New Roman"/>
          <w:color w:val="000000" w:themeColor="text1"/>
          <w:sz w:val="28"/>
          <w:szCs w:val="28"/>
        </w:rPr>
      </w:pPr>
      <w:proofErr w:type="spellStart"/>
      <w:r w:rsidRPr="002E372F">
        <w:rPr>
          <w:rFonts w:ascii="Times New Roman" w:hAnsi="Times New Roman"/>
          <w:color w:val="000000" w:themeColor="text1"/>
          <w:sz w:val="28"/>
          <w:szCs w:val="28"/>
        </w:rPr>
        <w:t>Henry</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Stewart</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Talks</w:t>
      </w:r>
      <w:proofErr w:type="spellEnd"/>
      <w:r w:rsidRPr="002E372F">
        <w:rPr>
          <w:rFonts w:ascii="Times New Roman" w:hAnsi="Times New Roman"/>
          <w:color w:val="000000" w:themeColor="text1"/>
          <w:sz w:val="28"/>
          <w:szCs w:val="28"/>
        </w:rPr>
        <w:t>: Библиотека Онлайн Лекций по Бизнесу и Маркетингу https://hstalks.com/business/</w:t>
      </w:r>
    </w:p>
    <w:p w14:paraId="08632DE5" w14:textId="77777777" w:rsidR="008D5491" w:rsidRPr="00E958AC" w:rsidRDefault="008D5491" w:rsidP="00F878F4">
      <w:pPr>
        <w:pStyle w:val="ac"/>
        <w:numPr>
          <w:ilvl w:val="0"/>
          <w:numId w:val="24"/>
        </w:numPr>
        <w:tabs>
          <w:tab w:val="left" w:pos="993"/>
        </w:tabs>
        <w:spacing w:after="0" w:line="336" w:lineRule="auto"/>
        <w:ind w:left="0" w:firstLine="709"/>
        <w:jc w:val="both"/>
        <w:rPr>
          <w:rFonts w:ascii="Times New Roman" w:hAnsi="Times New Roman"/>
          <w:sz w:val="28"/>
          <w:szCs w:val="28"/>
        </w:rPr>
      </w:pPr>
      <w:r w:rsidRPr="002E372F">
        <w:rPr>
          <w:rFonts w:ascii="Times New Roman" w:hAnsi="Times New Roman"/>
          <w:color w:val="000000" w:themeColor="text1"/>
          <w:sz w:val="28"/>
          <w:szCs w:val="28"/>
        </w:rPr>
        <w:t xml:space="preserve">Электронная коллекция книг издательства </w:t>
      </w:r>
      <w:proofErr w:type="spellStart"/>
      <w:r w:rsidRPr="002E372F">
        <w:rPr>
          <w:rFonts w:ascii="Times New Roman" w:hAnsi="Times New Roman"/>
          <w:color w:val="000000" w:themeColor="text1"/>
          <w:sz w:val="28"/>
          <w:szCs w:val="28"/>
        </w:rPr>
        <w:t>Springer</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Springer</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eBooks</w:t>
      </w:r>
      <w:proofErr w:type="spellEnd"/>
      <w:r w:rsidRPr="002E372F">
        <w:rPr>
          <w:rFonts w:ascii="Times New Roman" w:hAnsi="Times New Roman"/>
          <w:color w:val="000000" w:themeColor="text1"/>
          <w:sz w:val="28"/>
          <w:szCs w:val="28"/>
        </w:rPr>
        <w:t xml:space="preserve"> </w:t>
      </w:r>
      <w:hyperlink r:id="rId22" w:history="1">
        <w:r w:rsidRPr="00E958AC">
          <w:rPr>
            <w:rStyle w:val="a4"/>
            <w:color w:val="auto"/>
            <w:szCs w:val="28"/>
          </w:rPr>
          <w:t>http://link.springer.com/</w:t>
        </w:r>
      </w:hyperlink>
    </w:p>
    <w:p w14:paraId="5FE44E28" w14:textId="77777777" w:rsidR="008D5491" w:rsidRPr="00E958AC" w:rsidRDefault="008D5491" w:rsidP="00F878F4">
      <w:pPr>
        <w:pStyle w:val="ac"/>
        <w:numPr>
          <w:ilvl w:val="0"/>
          <w:numId w:val="24"/>
        </w:numPr>
        <w:tabs>
          <w:tab w:val="left" w:pos="993"/>
        </w:tabs>
        <w:spacing w:after="0" w:line="336" w:lineRule="auto"/>
        <w:ind w:left="0" w:firstLine="709"/>
        <w:jc w:val="both"/>
        <w:rPr>
          <w:rFonts w:ascii="Times New Roman" w:hAnsi="Times New Roman"/>
          <w:sz w:val="28"/>
          <w:szCs w:val="28"/>
        </w:rPr>
      </w:pPr>
      <w:r w:rsidRPr="00DD5886">
        <w:rPr>
          <w:rFonts w:ascii="Times New Roman" w:hAnsi="Times New Roman"/>
          <w:color w:val="000000" w:themeColor="text1"/>
          <w:sz w:val="28"/>
          <w:szCs w:val="28"/>
        </w:rPr>
        <w:t xml:space="preserve">Электронные продукты издательства </w:t>
      </w:r>
      <w:proofErr w:type="spellStart"/>
      <w:r w:rsidRPr="00DD5886">
        <w:rPr>
          <w:rFonts w:ascii="Times New Roman" w:hAnsi="Times New Roman"/>
          <w:color w:val="000000" w:themeColor="text1"/>
          <w:sz w:val="28"/>
          <w:szCs w:val="28"/>
        </w:rPr>
        <w:t>Elsevier</w:t>
      </w:r>
      <w:proofErr w:type="spellEnd"/>
      <w:r w:rsidRPr="00DD5886">
        <w:rPr>
          <w:rFonts w:ascii="Times New Roman" w:hAnsi="Times New Roman"/>
          <w:color w:val="000000" w:themeColor="text1"/>
          <w:sz w:val="28"/>
          <w:szCs w:val="28"/>
        </w:rPr>
        <w:t xml:space="preserve"> </w:t>
      </w:r>
      <w:hyperlink r:id="rId23" w:history="1">
        <w:r w:rsidRPr="00E958AC">
          <w:rPr>
            <w:rStyle w:val="a4"/>
            <w:color w:val="auto"/>
            <w:szCs w:val="28"/>
          </w:rPr>
          <w:t>http://www.sciencedirect.com</w:t>
        </w:r>
      </w:hyperlink>
    </w:p>
    <w:p w14:paraId="54973590" w14:textId="77777777" w:rsidR="008D5491" w:rsidRPr="00E958AC" w:rsidRDefault="008D5491" w:rsidP="00F878F4">
      <w:pPr>
        <w:pStyle w:val="ac"/>
        <w:numPr>
          <w:ilvl w:val="0"/>
          <w:numId w:val="24"/>
        </w:numPr>
        <w:tabs>
          <w:tab w:val="left" w:pos="993"/>
        </w:tabs>
        <w:spacing w:after="0" w:line="336" w:lineRule="auto"/>
        <w:ind w:left="0" w:firstLine="709"/>
        <w:jc w:val="both"/>
        <w:rPr>
          <w:rFonts w:ascii="Times New Roman" w:hAnsi="Times New Roman"/>
          <w:sz w:val="28"/>
          <w:szCs w:val="28"/>
          <w:lang w:val="en-US"/>
        </w:rPr>
      </w:pPr>
      <w:r w:rsidRPr="002E372F">
        <w:rPr>
          <w:rFonts w:ascii="Times New Roman" w:hAnsi="Times New Roman"/>
          <w:color w:val="000000" w:themeColor="text1"/>
          <w:sz w:val="28"/>
          <w:szCs w:val="28"/>
          <w:lang w:val="en-US"/>
        </w:rPr>
        <w:t xml:space="preserve">Emerald: Management </w:t>
      </w:r>
      <w:proofErr w:type="spellStart"/>
      <w:r w:rsidRPr="002E372F">
        <w:rPr>
          <w:rFonts w:ascii="Times New Roman" w:hAnsi="Times New Roman"/>
          <w:color w:val="000000" w:themeColor="text1"/>
          <w:sz w:val="28"/>
          <w:szCs w:val="28"/>
          <w:lang w:val="en-US"/>
        </w:rPr>
        <w:t>eJournal</w:t>
      </w:r>
      <w:proofErr w:type="spellEnd"/>
      <w:r w:rsidRPr="002E372F">
        <w:rPr>
          <w:rFonts w:ascii="Times New Roman" w:hAnsi="Times New Roman"/>
          <w:color w:val="000000" w:themeColor="text1"/>
          <w:sz w:val="28"/>
          <w:szCs w:val="28"/>
          <w:lang w:val="en-US"/>
        </w:rPr>
        <w:t xml:space="preserve"> Portfolio </w:t>
      </w:r>
      <w:r w:rsidR="00B76CA8">
        <w:fldChar w:fldCharType="begin"/>
      </w:r>
      <w:r w:rsidR="00B76CA8" w:rsidRPr="00A700D3">
        <w:rPr>
          <w:lang w:val="en-US"/>
        </w:rPr>
        <w:instrText xml:space="preserve"> HYPERLINK "https://www.emerald.com/insight/" </w:instrText>
      </w:r>
      <w:r w:rsidR="00B76CA8">
        <w:fldChar w:fldCharType="separate"/>
      </w:r>
      <w:r w:rsidRPr="00E958AC">
        <w:rPr>
          <w:rStyle w:val="a4"/>
          <w:color w:val="auto"/>
          <w:szCs w:val="28"/>
          <w:lang w:val="en-US"/>
        </w:rPr>
        <w:t>https://www.emerald.com/insight/</w:t>
      </w:r>
      <w:r w:rsidR="00B76CA8">
        <w:rPr>
          <w:rStyle w:val="a4"/>
          <w:color w:val="auto"/>
          <w:szCs w:val="28"/>
          <w:lang w:val="en-US"/>
        </w:rPr>
        <w:fldChar w:fldCharType="end"/>
      </w:r>
    </w:p>
    <w:p w14:paraId="47EEB7C5" w14:textId="77777777" w:rsidR="008D5491" w:rsidRPr="00E958AC" w:rsidRDefault="008D5491" w:rsidP="00F878F4">
      <w:pPr>
        <w:pStyle w:val="a9"/>
        <w:numPr>
          <w:ilvl w:val="0"/>
          <w:numId w:val="24"/>
        </w:numPr>
        <w:tabs>
          <w:tab w:val="left" w:pos="993"/>
        </w:tabs>
        <w:spacing w:before="0" w:beforeAutospacing="0" w:after="0" w:afterAutospacing="0" w:line="336" w:lineRule="auto"/>
        <w:ind w:left="0" w:firstLine="709"/>
        <w:jc w:val="both"/>
        <w:rPr>
          <w:rStyle w:val="af8"/>
          <w:b w:val="0"/>
          <w:sz w:val="28"/>
          <w:szCs w:val="28"/>
          <w:lang w:val="en-US"/>
        </w:rPr>
      </w:pPr>
      <w:r w:rsidRPr="001F7AF3">
        <w:rPr>
          <w:rStyle w:val="af8"/>
          <w:b w:val="0"/>
          <w:sz w:val="28"/>
          <w:szCs w:val="28"/>
          <w:lang w:val="en-US"/>
        </w:rPr>
        <w:t>JSTOR. Arts &amp; Sciences I Collection</w:t>
      </w:r>
      <w:r w:rsidRPr="00DD5886">
        <w:rPr>
          <w:rStyle w:val="af8"/>
          <w:sz w:val="28"/>
          <w:szCs w:val="28"/>
          <w:lang w:val="en-US"/>
        </w:rPr>
        <w:t xml:space="preserve"> </w:t>
      </w:r>
      <w:r w:rsidR="00B76CA8">
        <w:fldChar w:fldCharType="begin"/>
      </w:r>
      <w:r w:rsidR="00B76CA8" w:rsidRPr="00A700D3">
        <w:rPr>
          <w:lang w:val="en-US"/>
        </w:rPr>
        <w:instrText xml:space="preserve"> HYPERLINK "https://www.jstor.org/" </w:instrText>
      </w:r>
      <w:r w:rsidR="00B76CA8">
        <w:fldChar w:fldCharType="separate"/>
      </w:r>
      <w:r w:rsidRPr="00E958AC">
        <w:rPr>
          <w:rStyle w:val="a4"/>
          <w:color w:val="auto"/>
          <w:szCs w:val="28"/>
          <w:lang w:val="en-US"/>
        </w:rPr>
        <w:t>https://www.jstor.org/</w:t>
      </w:r>
      <w:r w:rsidR="00B76CA8">
        <w:rPr>
          <w:rStyle w:val="a4"/>
          <w:color w:val="auto"/>
          <w:szCs w:val="28"/>
          <w:lang w:val="en-US"/>
        </w:rPr>
        <w:fldChar w:fldCharType="end"/>
      </w:r>
    </w:p>
    <w:p w14:paraId="2C0CCDF8" w14:textId="77777777" w:rsidR="008D5491" w:rsidRPr="00E958AC" w:rsidRDefault="008D5491" w:rsidP="00F878F4">
      <w:pPr>
        <w:pStyle w:val="ac"/>
        <w:numPr>
          <w:ilvl w:val="0"/>
          <w:numId w:val="24"/>
        </w:numPr>
        <w:tabs>
          <w:tab w:val="left" w:pos="993"/>
        </w:tabs>
        <w:spacing w:after="0" w:line="336" w:lineRule="auto"/>
        <w:ind w:left="0" w:firstLine="709"/>
        <w:jc w:val="both"/>
        <w:rPr>
          <w:rFonts w:ascii="Times New Roman" w:eastAsia="Times New Roman" w:hAnsi="Times New Roman"/>
          <w:sz w:val="28"/>
          <w:szCs w:val="28"/>
          <w:shd w:val="clear" w:color="auto" w:fill="FFFFFF"/>
          <w:lang w:eastAsia="ru-RU"/>
        </w:rPr>
      </w:pPr>
      <w:r w:rsidRPr="00DD5886">
        <w:rPr>
          <w:rFonts w:ascii="Times New Roman" w:hAnsi="Times New Roman"/>
          <w:color w:val="000000"/>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DD5886">
        <w:rPr>
          <w:rFonts w:ascii="Times New Roman" w:hAnsi="Times New Roman"/>
          <w:color w:val="000000"/>
          <w:sz w:val="28"/>
          <w:szCs w:val="28"/>
          <w:shd w:val="clear" w:color="auto" w:fill="FFFFFF"/>
        </w:rPr>
        <w:t>iLibrary</w:t>
      </w:r>
      <w:proofErr w:type="spellEnd"/>
      <w:r>
        <w:rPr>
          <w:rFonts w:ascii="Times New Roman" w:hAnsi="Times New Roman"/>
          <w:color w:val="000000"/>
          <w:sz w:val="28"/>
          <w:szCs w:val="28"/>
          <w:shd w:val="clear" w:color="auto" w:fill="FFFFFF"/>
        </w:rPr>
        <w:t xml:space="preserve"> </w:t>
      </w:r>
      <w:hyperlink r:id="rId24" w:history="1">
        <w:r w:rsidRPr="00E958AC">
          <w:rPr>
            <w:rStyle w:val="a4"/>
            <w:rFonts w:eastAsia="Times New Roman"/>
            <w:color w:val="auto"/>
            <w:szCs w:val="28"/>
            <w:shd w:val="clear" w:color="auto" w:fill="FFFFFF"/>
          </w:rPr>
          <w:t>https://www.oecd-ilibrary.org/</w:t>
        </w:r>
      </w:hyperlink>
    </w:p>
    <w:p w14:paraId="02466EED" w14:textId="6FF0BEB5" w:rsidR="008D5491" w:rsidRPr="002E372F" w:rsidRDefault="008D5491" w:rsidP="00F878F4">
      <w:pPr>
        <w:pStyle w:val="ac"/>
        <w:numPr>
          <w:ilvl w:val="0"/>
          <w:numId w:val="24"/>
        </w:numPr>
        <w:tabs>
          <w:tab w:val="left" w:pos="993"/>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F878F4" w:rsidRPr="002E372F">
        <w:rPr>
          <w:rFonts w:ascii="Times New Roman" w:hAnsi="Times New Roman"/>
          <w:color w:val="000000" w:themeColor="text1"/>
          <w:sz w:val="28"/>
          <w:szCs w:val="28"/>
        </w:rPr>
        <w:t>управления» http://eduvideo.online/</w:t>
      </w:r>
    </w:p>
    <w:p w14:paraId="631A26AE" w14:textId="77777777" w:rsidR="008D5491" w:rsidRPr="002E372F" w:rsidRDefault="008D5491" w:rsidP="00F878F4">
      <w:pPr>
        <w:pStyle w:val="ac"/>
        <w:numPr>
          <w:ilvl w:val="0"/>
          <w:numId w:val="24"/>
        </w:numPr>
        <w:tabs>
          <w:tab w:val="left" w:pos="993"/>
        </w:tabs>
        <w:spacing w:after="0" w:line="336" w:lineRule="auto"/>
        <w:ind w:left="0" w:firstLine="709"/>
        <w:jc w:val="both"/>
        <w:rPr>
          <w:rFonts w:ascii="Times New Roman" w:hAnsi="Times New Roman"/>
          <w:bCs/>
          <w:sz w:val="28"/>
          <w:szCs w:val="28"/>
        </w:rPr>
      </w:pPr>
      <w:r w:rsidRPr="002E372F">
        <w:rPr>
          <w:rFonts w:ascii="Times New Roman" w:hAnsi="Times New Roman"/>
          <w:color w:val="000000" w:themeColor="text1"/>
          <w:sz w:val="28"/>
          <w:szCs w:val="28"/>
        </w:rPr>
        <w:t xml:space="preserve">База данных научных журналов издательства </w:t>
      </w:r>
      <w:proofErr w:type="spellStart"/>
      <w:r w:rsidRPr="002E372F">
        <w:rPr>
          <w:rFonts w:ascii="Times New Roman" w:hAnsi="Times New Roman"/>
          <w:color w:val="000000" w:themeColor="text1"/>
          <w:sz w:val="28"/>
          <w:szCs w:val="28"/>
        </w:rPr>
        <w:t>Wiley</w:t>
      </w:r>
      <w:proofErr w:type="spellEnd"/>
      <w:r w:rsidRPr="002E372F">
        <w:rPr>
          <w:rFonts w:ascii="Times New Roman" w:hAnsi="Times New Roman"/>
          <w:color w:val="000000" w:themeColor="text1"/>
          <w:sz w:val="28"/>
          <w:szCs w:val="28"/>
        </w:rPr>
        <w:t xml:space="preserve"> </w:t>
      </w:r>
      <w:hyperlink r:id="rId25" w:history="1">
        <w:r w:rsidRPr="002E372F">
          <w:rPr>
            <w:rStyle w:val="a4"/>
            <w:color w:val="auto"/>
            <w:szCs w:val="28"/>
          </w:rPr>
          <w:t>https://onlinelibrary.wiley.com/</w:t>
        </w:r>
      </w:hyperlink>
      <w:bookmarkEnd w:id="29"/>
    </w:p>
    <w:p w14:paraId="72AF7065" w14:textId="0CA15053" w:rsidR="002B2CAC" w:rsidRPr="00665643" w:rsidRDefault="002B2CAC" w:rsidP="00A6208B">
      <w:pPr>
        <w:pStyle w:val="1"/>
        <w:tabs>
          <w:tab w:val="left" w:pos="993"/>
        </w:tabs>
        <w:spacing w:before="0" w:after="0" w:line="360" w:lineRule="auto"/>
        <w:ind w:firstLine="709"/>
        <w:jc w:val="both"/>
        <w:rPr>
          <w:rFonts w:ascii="Times New Roman" w:hAnsi="Times New Roman"/>
          <w:color w:val="auto"/>
        </w:rPr>
      </w:pPr>
      <w:bookmarkStart w:id="30" w:name="_Toc145065904"/>
      <w:r w:rsidRPr="00665643">
        <w:rPr>
          <w:rFonts w:ascii="Times New Roman" w:hAnsi="Times New Roman"/>
          <w:color w:val="auto"/>
        </w:rPr>
        <w:t>10.</w:t>
      </w:r>
      <w:r w:rsidR="00F179FE">
        <w:rPr>
          <w:rFonts w:ascii="Times New Roman" w:hAnsi="Times New Roman"/>
          <w:color w:val="auto"/>
          <w:lang w:val="en-US"/>
        </w:rPr>
        <w:t> </w:t>
      </w:r>
      <w:bookmarkStart w:id="31" w:name="_Toc415149569"/>
      <w:bookmarkStart w:id="32" w:name="_Toc447808552"/>
      <w:r w:rsidRPr="00665643">
        <w:rPr>
          <w:rFonts w:ascii="Times New Roman" w:hAnsi="Times New Roman"/>
          <w:color w:val="auto"/>
        </w:rPr>
        <w:t>Методические указания для обучающихся по освоению дисциплины</w:t>
      </w:r>
      <w:bookmarkEnd w:id="30"/>
      <w:bookmarkEnd w:id="31"/>
      <w:bookmarkEnd w:id="32"/>
    </w:p>
    <w:p w14:paraId="4F77D644" w14:textId="77777777" w:rsidR="00513FA1" w:rsidRPr="00665643" w:rsidRDefault="00513FA1" w:rsidP="00A6208B">
      <w:pPr>
        <w:tabs>
          <w:tab w:val="left" w:pos="993"/>
        </w:tabs>
        <w:spacing w:line="360" w:lineRule="auto"/>
        <w:ind w:firstLine="709"/>
        <w:jc w:val="both"/>
        <w:rPr>
          <w:b/>
        </w:rPr>
      </w:pPr>
      <w:r w:rsidRPr="00665643">
        <w:rPr>
          <w:b/>
        </w:rPr>
        <w:t>Рекомендации по подготовке к лекциям и семинарским занятиям.</w:t>
      </w:r>
    </w:p>
    <w:p w14:paraId="4363C70B" w14:textId="627706C6" w:rsidR="002B2CAC" w:rsidRPr="00665643" w:rsidRDefault="0015104C" w:rsidP="00A6208B">
      <w:pPr>
        <w:tabs>
          <w:tab w:val="left" w:pos="993"/>
        </w:tabs>
        <w:spacing w:line="360" w:lineRule="auto"/>
        <w:ind w:firstLine="709"/>
        <w:jc w:val="both"/>
      </w:pPr>
      <w:r w:rsidRPr="00665643">
        <w:t xml:space="preserve">Подготовку </w:t>
      </w:r>
      <w:r w:rsidR="002B2CAC" w:rsidRPr="00665643">
        <w:t xml:space="preserve">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w:t>
      </w:r>
      <w:r w:rsidR="002458AE" w:rsidRPr="00665643">
        <w:t>литературе, так</w:t>
      </w:r>
      <w:r w:rsidR="002B2CAC" w:rsidRPr="00665643">
        <w:t xml:space="preserve"> и научным публикациям. Особое внимание необходимо уделять работе с аналитическими и фактическими данными.</w:t>
      </w:r>
    </w:p>
    <w:p w14:paraId="65D7D0C1" w14:textId="77777777" w:rsidR="002B2CAC" w:rsidRPr="00665643" w:rsidRDefault="002B2CAC" w:rsidP="00A6208B">
      <w:pPr>
        <w:pStyle w:val="8"/>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Студентам следует:</w:t>
      </w:r>
    </w:p>
    <w:p w14:paraId="23705B33" w14:textId="77777777" w:rsidR="002B2CAC" w:rsidRPr="00665643" w:rsidRDefault="002B2CAC" w:rsidP="00A6208B">
      <w:pPr>
        <w:pStyle w:val="8"/>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Прорабатывать рекомендованную преподавателем литературу к конкретному занятию;</w:t>
      </w:r>
    </w:p>
    <w:p w14:paraId="28677A43" w14:textId="7F5A9A3F" w:rsidR="002B2CAC" w:rsidRPr="00665643" w:rsidRDefault="002B2CAC" w:rsidP="00A6208B">
      <w:pPr>
        <w:pStyle w:val="8"/>
        <w:numPr>
          <w:ilvl w:val="0"/>
          <w:numId w:val="1"/>
        </w:numPr>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lastRenderedPageBreak/>
        <w:t xml:space="preserve"> до очередного практического занятия по рекомендованным литературным источникам проработать теоретический материал, соответствующей тем</w:t>
      </w:r>
      <w:r w:rsidR="00506CAC">
        <w:rPr>
          <w:rFonts w:ascii="Times New Roman" w:hAnsi="Times New Roman"/>
          <w:sz w:val="28"/>
          <w:szCs w:val="28"/>
        </w:rPr>
        <w:t>е</w:t>
      </w:r>
      <w:r w:rsidRPr="00665643">
        <w:rPr>
          <w:rFonts w:ascii="Times New Roman" w:hAnsi="Times New Roman"/>
          <w:sz w:val="28"/>
          <w:szCs w:val="28"/>
        </w:rPr>
        <w:t xml:space="preserve"> занятия;</w:t>
      </w:r>
    </w:p>
    <w:p w14:paraId="24CA21CD" w14:textId="74EBCB5D" w:rsidR="002B2CAC" w:rsidRPr="00665643" w:rsidRDefault="002B2CAC" w:rsidP="00A6208B">
      <w:pPr>
        <w:pStyle w:val="8"/>
        <w:numPr>
          <w:ilvl w:val="0"/>
          <w:numId w:val="1"/>
        </w:numPr>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 xml:space="preserve"> при подготовке к практическим занятиям следует обязательно использовать не только учебную литературу, но и нормативные правовые акты и </w:t>
      </w:r>
      <w:r w:rsidR="002458AE" w:rsidRPr="00665643">
        <w:rPr>
          <w:rFonts w:ascii="Times New Roman" w:hAnsi="Times New Roman"/>
          <w:sz w:val="28"/>
          <w:szCs w:val="28"/>
        </w:rPr>
        <w:t>материалы периодической печати,</w:t>
      </w:r>
      <w:r w:rsidRPr="00665643">
        <w:rPr>
          <w:rFonts w:ascii="Times New Roman" w:hAnsi="Times New Roman"/>
          <w:sz w:val="28"/>
          <w:szCs w:val="28"/>
        </w:rPr>
        <w:t xml:space="preserve"> и интернет ресурсы;</w:t>
      </w:r>
    </w:p>
    <w:p w14:paraId="797F778E" w14:textId="77777777" w:rsidR="002B2CAC" w:rsidRPr="00665643" w:rsidRDefault="002B2CAC" w:rsidP="00A6208B">
      <w:pPr>
        <w:pStyle w:val="8"/>
        <w:numPr>
          <w:ilvl w:val="0"/>
          <w:numId w:val="1"/>
        </w:numPr>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A1A8ABB" w14:textId="33D52F41" w:rsidR="002B2CAC" w:rsidRPr="00665643" w:rsidRDefault="002B2CAC" w:rsidP="00A6208B">
      <w:pPr>
        <w:pStyle w:val="8"/>
        <w:numPr>
          <w:ilvl w:val="0"/>
          <w:numId w:val="1"/>
        </w:numPr>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 xml:space="preserve"> в ходе семинара активно участвовать в рабочей группе по выполнению задания, готовить краткие, четкие выступления, участвовать в обсуждении докладов и результатов;</w:t>
      </w:r>
    </w:p>
    <w:p w14:paraId="5749036C" w14:textId="77777777" w:rsidR="002B2CAC" w:rsidRPr="00665643" w:rsidRDefault="002B2CAC" w:rsidP="00A6208B">
      <w:pPr>
        <w:pStyle w:val="8"/>
        <w:numPr>
          <w:ilvl w:val="0"/>
          <w:numId w:val="1"/>
        </w:numPr>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6F3D38ED" w14:textId="77777777" w:rsidR="002B2CAC" w:rsidRPr="00665643" w:rsidRDefault="002B2CAC" w:rsidP="00A6208B">
      <w:pPr>
        <w:pStyle w:val="8"/>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Студентам, пропустившим занятия</w:t>
      </w:r>
      <w:r w:rsidR="00CD7348">
        <w:rPr>
          <w:rFonts w:ascii="Times New Roman" w:hAnsi="Times New Roman"/>
          <w:sz w:val="28"/>
          <w:szCs w:val="28"/>
        </w:rPr>
        <w:t>,</w:t>
      </w:r>
      <w:r w:rsidRPr="00665643">
        <w:rPr>
          <w:rFonts w:ascii="Times New Roman" w:hAnsi="Times New Roman"/>
          <w:sz w:val="28"/>
          <w:szCs w:val="28"/>
        </w:rPr>
        <w:t xml:space="preserve">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bookmarkStart w:id="33" w:name="bookmark6"/>
    </w:p>
    <w:bookmarkEnd w:id="33"/>
    <w:p w14:paraId="1CB8DD04" w14:textId="77777777" w:rsidR="002B2CAC" w:rsidRPr="00665643" w:rsidRDefault="002B2CAC" w:rsidP="00A6208B">
      <w:pPr>
        <w:pStyle w:val="ac"/>
        <w:tabs>
          <w:tab w:val="left" w:pos="993"/>
        </w:tabs>
        <w:spacing w:after="0" w:line="360" w:lineRule="auto"/>
        <w:ind w:left="0" w:firstLine="709"/>
        <w:jc w:val="both"/>
        <w:rPr>
          <w:rFonts w:ascii="Times New Roman" w:hAnsi="Times New Roman"/>
          <w:b/>
          <w:sz w:val="28"/>
          <w:szCs w:val="28"/>
        </w:rPr>
      </w:pPr>
      <w:r w:rsidRPr="00665643">
        <w:rPr>
          <w:rFonts w:ascii="Times New Roman" w:hAnsi="Times New Roman"/>
          <w:b/>
          <w:sz w:val="28"/>
          <w:szCs w:val="28"/>
        </w:rPr>
        <w:t>Методические рекомендации по выполнению различных форм самостоятельных домашних заданий</w:t>
      </w:r>
    </w:p>
    <w:p w14:paraId="7B03AB6E" w14:textId="45A6D17B" w:rsidR="002B2CAC" w:rsidRPr="00665643" w:rsidRDefault="002B2CAC" w:rsidP="00A6208B">
      <w:pPr>
        <w:pStyle w:val="8"/>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 xml:space="preserve">Программой учебной дисциплины предусмотрены подготовка к семинарским и практическим занятиям; </w:t>
      </w:r>
      <w:r w:rsidR="001F52D5">
        <w:rPr>
          <w:rFonts w:ascii="Times New Roman" w:hAnsi="Times New Roman"/>
          <w:sz w:val="28"/>
          <w:szCs w:val="28"/>
        </w:rPr>
        <w:t>выполнение контрольной работы</w:t>
      </w:r>
      <w:r w:rsidR="001D79AB">
        <w:rPr>
          <w:rFonts w:ascii="Times New Roman" w:hAnsi="Times New Roman"/>
          <w:sz w:val="28"/>
          <w:szCs w:val="28"/>
        </w:rPr>
        <w:t>,</w:t>
      </w:r>
      <w:r w:rsidRPr="00665643">
        <w:rPr>
          <w:rFonts w:ascii="Times New Roman" w:hAnsi="Times New Roman"/>
          <w:sz w:val="28"/>
          <w:szCs w:val="28"/>
        </w:rPr>
        <w:t xml:space="preserve"> подготовка к зачету.</w:t>
      </w:r>
    </w:p>
    <w:p w14:paraId="34D8B170" w14:textId="77777777" w:rsidR="002B2CAC" w:rsidRPr="00665643" w:rsidRDefault="002B2CAC" w:rsidP="00A6208B">
      <w:pPr>
        <w:pStyle w:val="8"/>
        <w:shd w:val="clear" w:color="auto" w:fill="auto"/>
        <w:tabs>
          <w:tab w:val="left" w:pos="993"/>
          <w:tab w:val="right" w:pos="4220"/>
          <w:tab w:val="right" w:pos="5444"/>
          <w:tab w:val="left" w:pos="5770"/>
        </w:tabs>
        <w:spacing w:before="0" w:after="0" w:line="360" w:lineRule="auto"/>
        <w:ind w:firstLine="709"/>
        <w:rPr>
          <w:rFonts w:ascii="Times New Roman" w:hAnsi="Times New Roman"/>
          <w:sz w:val="28"/>
          <w:szCs w:val="28"/>
        </w:rPr>
      </w:pPr>
      <w:r w:rsidRPr="00665643">
        <w:rPr>
          <w:rFonts w:ascii="Times New Roman" w:hAnsi="Times New Roman"/>
          <w:sz w:val="28"/>
          <w:szCs w:val="28"/>
        </w:rPr>
        <w:t>К выполнению заданий для самостоятельной работы предъявляются следующие требования: задания</w:t>
      </w:r>
      <w:r w:rsidRPr="00665643">
        <w:rPr>
          <w:rFonts w:ascii="Times New Roman" w:hAnsi="Times New Roman"/>
          <w:sz w:val="28"/>
          <w:szCs w:val="28"/>
        </w:rPr>
        <w:tab/>
        <w:t xml:space="preserve"> должны</w:t>
      </w:r>
      <w:r w:rsidRPr="00665643">
        <w:rPr>
          <w:rFonts w:ascii="Times New Roman" w:hAnsi="Times New Roman"/>
          <w:sz w:val="28"/>
          <w:szCs w:val="28"/>
        </w:rPr>
        <w:tab/>
        <w:t xml:space="preserve"> выполняться</w:t>
      </w:r>
      <w:r w:rsidR="006A6ED1" w:rsidRPr="00665643">
        <w:rPr>
          <w:rFonts w:ascii="Times New Roman" w:hAnsi="Times New Roman"/>
          <w:sz w:val="28"/>
          <w:szCs w:val="28"/>
        </w:rPr>
        <w:t xml:space="preserve"> </w:t>
      </w:r>
      <w:r w:rsidRPr="00665643">
        <w:rPr>
          <w:rFonts w:ascii="Times New Roman" w:hAnsi="Times New Roman"/>
          <w:sz w:val="28"/>
          <w:szCs w:val="28"/>
        </w:rPr>
        <w:t>самостоятельно и представляться в установленный срок, а также соответствовать установленным требованиям по оформлению.</w:t>
      </w:r>
    </w:p>
    <w:p w14:paraId="781BE34F" w14:textId="77777777" w:rsidR="002B2CAC" w:rsidRPr="00665643" w:rsidRDefault="002B2CAC" w:rsidP="00A6208B">
      <w:pPr>
        <w:pStyle w:val="8"/>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lastRenderedPageBreak/>
        <w:t>Студентам следует:</w:t>
      </w:r>
    </w:p>
    <w:p w14:paraId="60EC54CB" w14:textId="77777777" w:rsidR="002B2CAC" w:rsidRPr="00665643" w:rsidRDefault="002B2CAC" w:rsidP="00A6208B">
      <w:pPr>
        <w:pStyle w:val="8"/>
        <w:numPr>
          <w:ilvl w:val="0"/>
          <w:numId w:val="1"/>
        </w:numPr>
        <w:shd w:val="clear" w:color="auto" w:fill="auto"/>
        <w:tabs>
          <w:tab w:val="left" w:pos="993"/>
          <w:tab w:val="left" w:pos="1134"/>
        </w:tabs>
        <w:spacing w:before="0" w:after="0" w:line="360" w:lineRule="auto"/>
        <w:ind w:firstLine="709"/>
        <w:rPr>
          <w:rFonts w:ascii="Times New Roman" w:hAnsi="Times New Roman"/>
          <w:sz w:val="28"/>
          <w:szCs w:val="28"/>
        </w:rPr>
      </w:pPr>
      <w:r w:rsidRPr="00665643">
        <w:rPr>
          <w:rFonts w:ascii="Times New Roman" w:hAnsi="Times New Roman"/>
          <w:sz w:val="28"/>
          <w:szCs w:val="28"/>
        </w:rPr>
        <w:t xml:space="preserve"> руководствоваться графиком самостоятельной работы, определенным РПД;</w:t>
      </w:r>
    </w:p>
    <w:p w14:paraId="657DDCC4" w14:textId="77777777" w:rsidR="002B2CAC" w:rsidRPr="00665643" w:rsidRDefault="002B2CAC" w:rsidP="00A6208B">
      <w:pPr>
        <w:pStyle w:val="8"/>
        <w:numPr>
          <w:ilvl w:val="0"/>
          <w:numId w:val="1"/>
        </w:numPr>
        <w:shd w:val="clear" w:color="auto" w:fill="auto"/>
        <w:tabs>
          <w:tab w:val="left" w:pos="993"/>
          <w:tab w:val="left" w:pos="1134"/>
        </w:tabs>
        <w:spacing w:before="0" w:after="0" w:line="360" w:lineRule="auto"/>
        <w:ind w:firstLine="709"/>
        <w:rPr>
          <w:rFonts w:ascii="Times New Roman" w:hAnsi="Times New Roman"/>
          <w:sz w:val="28"/>
          <w:szCs w:val="28"/>
        </w:rPr>
      </w:pPr>
      <w:r w:rsidRPr="00665643">
        <w:rPr>
          <w:rFonts w:ascii="Times New Roman" w:hAnsi="Times New Roman"/>
          <w:sz w:val="28"/>
          <w:szCs w:val="28"/>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288B300F" w14:textId="074B4B1D" w:rsidR="002B2CAC" w:rsidRPr="00665643" w:rsidRDefault="002B2CAC" w:rsidP="00A6208B">
      <w:pPr>
        <w:pStyle w:val="af5"/>
        <w:tabs>
          <w:tab w:val="left" w:pos="993"/>
          <w:tab w:val="left" w:pos="1134"/>
        </w:tabs>
        <w:spacing w:after="0" w:line="360" w:lineRule="auto"/>
        <w:ind w:firstLine="709"/>
        <w:jc w:val="both"/>
        <w:rPr>
          <w:rFonts w:ascii="Times New Roman" w:hAnsi="Times New Roman"/>
          <w:sz w:val="28"/>
          <w:szCs w:val="28"/>
          <w:lang w:val="ru-RU"/>
        </w:rPr>
      </w:pPr>
      <w:r w:rsidRPr="00665643">
        <w:rPr>
          <w:rFonts w:ascii="Times New Roman" w:hAnsi="Times New Roman"/>
          <w:sz w:val="28"/>
          <w:szCs w:val="28"/>
          <w:lang w:val="ru-RU"/>
        </w:rPr>
        <w:t xml:space="preserve">- использовать при подготовке нормативные документы Финансового университета, </w:t>
      </w:r>
      <w:r w:rsidR="00F01891" w:rsidRPr="00045931">
        <w:rPr>
          <w:rFonts w:ascii="Times New Roman" w:hAnsi="Times New Roman"/>
          <w:sz w:val="28"/>
          <w:szCs w:val="28"/>
          <w:lang w:val="ru-RU"/>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665643">
        <w:rPr>
          <w:rFonts w:ascii="Times New Roman" w:hAnsi="Times New Roman"/>
          <w:sz w:val="28"/>
          <w:szCs w:val="28"/>
          <w:lang w:val="ru-RU"/>
        </w:rPr>
        <w:t>.</w:t>
      </w:r>
    </w:p>
    <w:p w14:paraId="7EBF75A7" w14:textId="77777777" w:rsidR="002B2CAC" w:rsidRPr="00665643" w:rsidRDefault="002B2CAC" w:rsidP="00A6208B">
      <w:pPr>
        <w:pStyle w:val="af5"/>
        <w:tabs>
          <w:tab w:val="left" w:pos="993"/>
          <w:tab w:val="left" w:pos="1134"/>
        </w:tabs>
        <w:spacing w:after="0" w:line="360" w:lineRule="auto"/>
        <w:ind w:firstLine="709"/>
        <w:jc w:val="both"/>
        <w:rPr>
          <w:rFonts w:ascii="Times New Roman" w:hAnsi="Times New Roman"/>
          <w:sz w:val="28"/>
          <w:szCs w:val="28"/>
          <w:lang w:val="ru-RU"/>
        </w:rPr>
      </w:pPr>
      <w:r w:rsidRPr="00665643">
        <w:rPr>
          <w:rFonts w:ascii="Times New Roman" w:hAnsi="Times New Roman"/>
          <w:sz w:val="28"/>
          <w:szCs w:val="28"/>
          <w:lang w:val="ru-RU"/>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12118F71" w14:textId="77777777" w:rsidR="002B2CAC" w:rsidRPr="00665643" w:rsidRDefault="002B2CAC" w:rsidP="00A6208B">
      <w:pPr>
        <w:pStyle w:val="af5"/>
        <w:tabs>
          <w:tab w:val="left" w:pos="993"/>
          <w:tab w:val="left" w:pos="1134"/>
        </w:tabs>
        <w:spacing w:after="0" w:line="360" w:lineRule="auto"/>
        <w:ind w:firstLine="709"/>
        <w:jc w:val="both"/>
        <w:rPr>
          <w:rFonts w:ascii="Times New Roman" w:hAnsi="Times New Roman"/>
          <w:sz w:val="28"/>
          <w:szCs w:val="28"/>
          <w:lang w:val="ru-RU"/>
        </w:rPr>
      </w:pPr>
      <w:r w:rsidRPr="00665643">
        <w:rPr>
          <w:rFonts w:ascii="Times New Roman" w:hAnsi="Times New Roman"/>
          <w:sz w:val="28"/>
          <w:szCs w:val="28"/>
          <w:lang w:val="ru-RU"/>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46B89A9F" w14:textId="225FB2D7" w:rsidR="002B2CAC" w:rsidRDefault="002B2CAC" w:rsidP="00A6208B">
      <w:pPr>
        <w:tabs>
          <w:tab w:val="left" w:pos="993"/>
        </w:tabs>
        <w:spacing w:line="360" w:lineRule="auto"/>
        <w:ind w:firstLine="709"/>
        <w:jc w:val="both"/>
      </w:pPr>
      <w:r w:rsidRPr="00665643">
        <w:t xml:space="preserve">При подготовке к зачету </w:t>
      </w:r>
      <w:r w:rsidR="0015104C" w:rsidRPr="00665643">
        <w:t xml:space="preserve">необходимо </w:t>
      </w:r>
      <w:r w:rsidRPr="00665643">
        <w:t xml:space="preserve">внимательно рассматривать </w:t>
      </w:r>
      <w:r w:rsidR="006E62C4" w:rsidRPr="00665643">
        <w:t>соответствующие</w:t>
      </w:r>
      <w:r w:rsidRPr="00665643">
        <w:t xml:space="preserve"> теоретические и практические разделы дисциплины, фиксируя неясные моменты для их обсуждения на плановой консультации.</w:t>
      </w:r>
    </w:p>
    <w:p w14:paraId="19F7598F" w14:textId="4C5CB979" w:rsidR="000B22F5" w:rsidRPr="000B22F5" w:rsidRDefault="000B22F5" w:rsidP="00A6208B">
      <w:pPr>
        <w:pStyle w:val="Default"/>
        <w:tabs>
          <w:tab w:val="left" w:pos="993"/>
        </w:tabs>
        <w:spacing w:line="360" w:lineRule="auto"/>
        <w:ind w:firstLine="709"/>
        <w:jc w:val="both"/>
        <w:rPr>
          <w:b/>
          <w:sz w:val="28"/>
          <w:szCs w:val="28"/>
        </w:rPr>
      </w:pPr>
      <w:r w:rsidRPr="000B22F5">
        <w:rPr>
          <w:b/>
          <w:sz w:val="28"/>
          <w:szCs w:val="28"/>
        </w:rPr>
        <w:t xml:space="preserve">Методические рекомендации по </w:t>
      </w:r>
      <w:r w:rsidR="00632886">
        <w:rPr>
          <w:b/>
          <w:sz w:val="28"/>
          <w:szCs w:val="28"/>
        </w:rPr>
        <w:t>выполнению</w:t>
      </w:r>
      <w:r w:rsidRPr="000B22F5">
        <w:rPr>
          <w:b/>
          <w:sz w:val="28"/>
          <w:szCs w:val="28"/>
        </w:rPr>
        <w:t xml:space="preserve"> </w:t>
      </w:r>
      <w:r w:rsidR="001F52D5">
        <w:rPr>
          <w:b/>
          <w:sz w:val="28"/>
          <w:szCs w:val="28"/>
        </w:rPr>
        <w:t xml:space="preserve">контрольной </w:t>
      </w:r>
      <w:r w:rsidRPr="000B22F5">
        <w:rPr>
          <w:b/>
          <w:sz w:val="28"/>
          <w:szCs w:val="28"/>
        </w:rPr>
        <w:t>работы</w:t>
      </w:r>
    </w:p>
    <w:p w14:paraId="2E5BD162" w14:textId="1EAFC7E8" w:rsidR="000B22F5" w:rsidRDefault="002E0364" w:rsidP="00A6208B">
      <w:pPr>
        <w:pStyle w:val="Default"/>
        <w:tabs>
          <w:tab w:val="left" w:pos="993"/>
        </w:tabs>
        <w:spacing w:line="360" w:lineRule="auto"/>
        <w:ind w:firstLine="709"/>
        <w:jc w:val="both"/>
        <w:rPr>
          <w:sz w:val="28"/>
          <w:szCs w:val="28"/>
        </w:rPr>
      </w:pPr>
      <w:r>
        <w:rPr>
          <w:sz w:val="28"/>
          <w:szCs w:val="28"/>
        </w:rPr>
        <w:t>П</w:t>
      </w:r>
      <w:r w:rsidR="00506CAC">
        <w:rPr>
          <w:sz w:val="28"/>
          <w:szCs w:val="28"/>
        </w:rPr>
        <w:t xml:space="preserve">ример </w:t>
      </w:r>
      <w:r w:rsidR="001D79AB">
        <w:rPr>
          <w:sz w:val="28"/>
          <w:szCs w:val="28"/>
        </w:rPr>
        <w:t>контрольной</w:t>
      </w:r>
      <w:r w:rsidR="00506CAC">
        <w:rPr>
          <w:sz w:val="28"/>
          <w:szCs w:val="28"/>
        </w:rPr>
        <w:t xml:space="preserve"> работы представлен в разделе 6 данной РПД. </w:t>
      </w:r>
      <w:r w:rsidR="000B22F5">
        <w:rPr>
          <w:sz w:val="28"/>
          <w:szCs w:val="28"/>
        </w:rPr>
        <w:t xml:space="preserve">Цель </w:t>
      </w:r>
      <w:r w:rsidR="001D79AB">
        <w:rPr>
          <w:sz w:val="28"/>
          <w:szCs w:val="28"/>
        </w:rPr>
        <w:t>контрольной</w:t>
      </w:r>
      <w:r w:rsidR="000B22F5">
        <w:rPr>
          <w:sz w:val="28"/>
          <w:szCs w:val="28"/>
        </w:rPr>
        <w:t xml:space="preserve"> работы – систематизация и закрепление теоретических знаний и развитие практических навыков по решению задач оценки </w:t>
      </w:r>
      <w:r w:rsidR="001D79AB">
        <w:rPr>
          <w:sz w:val="28"/>
          <w:szCs w:val="28"/>
        </w:rPr>
        <w:t>стоимости активов и бизнеса различных отраслей</w:t>
      </w:r>
      <w:r w:rsidR="000B22F5">
        <w:rPr>
          <w:sz w:val="28"/>
          <w:szCs w:val="28"/>
        </w:rPr>
        <w:t xml:space="preserve">, выработка навыков поиска систематизации и анализа внешней и </w:t>
      </w:r>
      <w:r w:rsidR="001D79AB">
        <w:rPr>
          <w:sz w:val="28"/>
          <w:szCs w:val="28"/>
        </w:rPr>
        <w:t>внутренней</w:t>
      </w:r>
      <w:r>
        <w:rPr>
          <w:sz w:val="28"/>
          <w:szCs w:val="28"/>
        </w:rPr>
        <w:t xml:space="preserve"> информации</w:t>
      </w:r>
      <w:r w:rsidR="001D79AB">
        <w:rPr>
          <w:sz w:val="28"/>
          <w:szCs w:val="28"/>
        </w:rPr>
        <w:t xml:space="preserve"> для объекта оценки</w:t>
      </w:r>
      <w:r w:rsidR="000B22F5">
        <w:rPr>
          <w:sz w:val="28"/>
          <w:szCs w:val="28"/>
        </w:rPr>
        <w:t xml:space="preserve">. </w:t>
      </w:r>
    </w:p>
    <w:p w14:paraId="137C65E2" w14:textId="5E455B0B" w:rsidR="000B22F5" w:rsidRDefault="000B22F5" w:rsidP="00A6208B">
      <w:pPr>
        <w:pStyle w:val="Default"/>
        <w:tabs>
          <w:tab w:val="left" w:pos="993"/>
        </w:tabs>
        <w:spacing w:line="360" w:lineRule="auto"/>
        <w:ind w:firstLine="709"/>
        <w:jc w:val="both"/>
        <w:rPr>
          <w:sz w:val="28"/>
          <w:szCs w:val="28"/>
        </w:rPr>
      </w:pPr>
      <w:r>
        <w:rPr>
          <w:sz w:val="28"/>
          <w:szCs w:val="28"/>
        </w:rPr>
        <w:t xml:space="preserve">Задачами </w:t>
      </w:r>
      <w:r w:rsidR="002E0364">
        <w:rPr>
          <w:sz w:val="28"/>
          <w:szCs w:val="28"/>
        </w:rPr>
        <w:t xml:space="preserve">контрольной </w:t>
      </w:r>
      <w:r>
        <w:rPr>
          <w:sz w:val="28"/>
          <w:szCs w:val="28"/>
        </w:rPr>
        <w:t xml:space="preserve">работы являются: </w:t>
      </w:r>
    </w:p>
    <w:p w14:paraId="265D5B4E" w14:textId="77777777" w:rsidR="000B22F5" w:rsidRDefault="000B22F5" w:rsidP="00A6208B">
      <w:pPr>
        <w:pStyle w:val="Default"/>
        <w:tabs>
          <w:tab w:val="left" w:pos="993"/>
        </w:tabs>
        <w:spacing w:line="360" w:lineRule="auto"/>
        <w:ind w:firstLine="709"/>
        <w:jc w:val="both"/>
        <w:rPr>
          <w:sz w:val="28"/>
          <w:szCs w:val="28"/>
        </w:rPr>
      </w:pPr>
      <w:r>
        <w:rPr>
          <w:sz w:val="28"/>
          <w:szCs w:val="28"/>
        </w:rPr>
        <w:lastRenderedPageBreak/>
        <w:t xml:space="preserve">− развитие навыков самостоятельной работы с информационными базами, бухгалтерской и финансовой отчетностью организаций; </w:t>
      </w:r>
    </w:p>
    <w:p w14:paraId="66848EC2" w14:textId="77777777" w:rsidR="000B22F5" w:rsidRDefault="000B22F5" w:rsidP="00A6208B">
      <w:pPr>
        <w:pStyle w:val="Default"/>
        <w:tabs>
          <w:tab w:val="left" w:pos="993"/>
        </w:tabs>
        <w:spacing w:line="360" w:lineRule="auto"/>
        <w:ind w:firstLine="709"/>
        <w:jc w:val="both"/>
        <w:rPr>
          <w:sz w:val="28"/>
          <w:szCs w:val="28"/>
        </w:rPr>
      </w:pPr>
      <w:r>
        <w:rPr>
          <w:sz w:val="28"/>
          <w:szCs w:val="28"/>
        </w:rPr>
        <w:t xml:space="preserve">− подбор и систематизация теоретического материала, являющегося основой для решения практических задач, развитие навыков самостоятельной работы с учебной и методической литературой; </w:t>
      </w:r>
    </w:p>
    <w:p w14:paraId="06659700" w14:textId="77777777" w:rsidR="000B22F5" w:rsidRDefault="000B22F5" w:rsidP="00A6208B">
      <w:pPr>
        <w:pStyle w:val="Default"/>
        <w:tabs>
          <w:tab w:val="left" w:pos="993"/>
        </w:tabs>
        <w:spacing w:line="360" w:lineRule="auto"/>
        <w:ind w:firstLine="709"/>
        <w:jc w:val="both"/>
        <w:rPr>
          <w:sz w:val="28"/>
          <w:szCs w:val="28"/>
        </w:rPr>
      </w:pPr>
      <w:r>
        <w:rPr>
          <w:sz w:val="28"/>
          <w:szCs w:val="28"/>
        </w:rPr>
        <w:t xml:space="preserve">− проведение расчетов финансово-экономических показателей по исходным данным и анализ полученных значений; </w:t>
      </w:r>
    </w:p>
    <w:p w14:paraId="025E8B68" w14:textId="40EC55DD" w:rsidR="000B22F5" w:rsidRDefault="000B22F5" w:rsidP="00A6208B">
      <w:pPr>
        <w:pStyle w:val="Default"/>
        <w:tabs>
          <w:tab w:val="left" w:pos="993"/>
        </w:tabs>
        <w:spacing w:line="360" w:lineRule="auto"/>
        <w:ind w:firstLine="709"/>
        <w:jc w:val="both"/>
        <w:rPr>
          <w:sz w:val="28"/>
          <w:szCs w:val="28"/>
        </w:rPr>
      </w:pPr>
      <w:r>
        <w:rPr>
          <w:sz w:val="28"/>
          <w:szCs w:val="28"/>
        </w:rPr>
        <w:t>− формулирование выводов по применени</w:t>
      </w:r>
      <w:r w:rsidR="001D79AB">
        <w:rPr>
          <w:sz w:val="28"/>
          <w:szCs w:val="28"/>
        </w:rPr>
        <w:t>ю</w:t>
      </w:r>
      <w:r>
        <w:rPr>
          <w:sz w:val="28"/>
          <w:szCs w:val="28"/>
        </w:rPr>
        <w:t xml:space="preserve"> методов доходного, р</w:t>
      </w:r>
      <w:r w:rsidR="001D79AB">
        <w:rPr>
          <w:sz w:val="28"/>
          <w:szCs w:val="28"/>
        </w:rPr>
        <w:t>ыночного и затратного подходов к</w:t>
      </w:r>
      <w:r>
        <w:rPr>
          <w:sz w:val="28"/>
          <w:szCs w:val="28"/>
        </w:rPr>
        <w:t xml:space="preserve"> оценке стоимости </w:t>
      </w:r>
      <w:r w:rsidR="001D79AB">
        <w:rPr>
          <w:sz w:val="28"/>
          <w:szCs w:val="28"/>
        </w:rPr>
        <w:t>активов и бизнеса компаний различных отраслей</w:t>
      </w:r>
      <w:r>
        <w:rPr>
          <w:sz w:val="28"/>
          <w:szCs w:val="28"/>
        </w:rPr>
        <w:t xml:space="preserve">. </w:t>
      </w:r>
    </w:p>
    <w:p w14:paraId="0016D54C" w14:textId="66CDB25B" w:rsidR="000B22F5" w:rsidRDefault="001D79AB" w:rsidP="00A6208B">
      <w:pPr>
        <w:tabs>
          <w:tab w:val="left" w:pos="993"/>
        </w:tabs>
        <w:spacing w:line="360" w:lineRule="auto"/>
        <w:ind w:firstLine="709"/>
        <w:jc w:val="both"/>
      </w:pPr>
      <w:r>
        <w:t>Выполнение контрольной</w:t>
      </w:r>
      <w:r w:rsidR="000B22F5">
        <w:t xml:space="preserve"> работы проводится ст</w:t>
      </w:r>
      <w:r>
        <w:t>удентом по конкретному варианту</w:t>
      </w:r>
      <w:r w:rsidR="000B22F5">
        <w:t>, который выдается преподавателем.</w:t>
      </w:r>
    </w:p>
    <w:p w14:paraId="3310A4EC" w14:textId="7F86FC55" w:rsidR="006E62C4" w:rsidRDefault="006E62C4" w:rsidP="00D048BC">
      <w:pPr>
        <w:pStyle w:val="1"/>
        <w:tabs>
          <w:tab w:val="left" w:pos="993"/>
        </w:tabs>
        <w:spacing w:before="0" w:after="0" w:line="360" w:lineRule="auto"/>
        <w:ind w:firstLine="709"/>
        <w:jc w:val="both"/>
        <w:rPr>
          <w:rFonts w:ascii="Times New Roman" w:hAnsi="Times New Roman"/>
          <w:color w:val="auto"/>
        </w:rPr>
      </w:pPr>
      <w:bookmarkStart w:id="34" w:name="_Toc145065905"/>
      <w:r w:rsidRPr="006E62C4">
        <w:rPr>
          <w:rFonts w:ascii="Times New Roman" w:hAnsi="Times New Roman"/>
          <w:color w:val="auto"/>
        </w:rPr>
        <w:t>11.</w:t>
      </w:r>
      <w:r>
        <w:rPr>
          <w:rFonts w:ascii="Times New Roman" w:hAnsi="Times New Roman"/>
          <w:color w:val="auto"/>
        </w:rPr>
        <w:t> </w:t>
      </w:r>
      <w:r w:rsidRPr="006E62C4">
        <w:rPr>
          <w:rFonts w:ascii="Times New Roman" w:hAnsi="Times New Roman"/>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4"/>
    </w:p>
    <w:p w14:paraId="52327A48" w14:textId="77777777" w:rsidR="001F52D5" w:rsidRPr="008E6D07" w:rsidRDefault="001F52D5" w:rsidP="00D048BC">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35" w:name="_Toc531614950"/>
      <w:bookmarkStart w:id="36" w:name="_Toc531686467"/>
      <w:bookmarkStart w:id="37" w:name="_Toc26819315"/>
      <w:bookmarkStart w:id="38" w:name="_Toc145065906"/>
      <w:r w:rsidRPr="008E6D07">
        <w:rPr>
          <w:rFonts w:ascii="Times New Roman" w:hAnsi="Times New Roman"/>
          <w:b/>
          <w:bCs/>
          <w:kern w:val="32"/>
          <w:sz w:val="28"/>
          <w:szCs w:val="28"/>
        </w:rPr>
        <w:t>11. 1. Комплект лицензионного программного обеспечения:</w:t>
      </w:r>
      <w:bookmarkEnd w:id="35"/>
      <w:bookmarkEnd w:id="36"/>
      <w:bookmarkEnd w:id="37"/>
      <w:bookmarkEnd w:id="38"/>
    </w:p>
    <w:p w14:paraId="7589F671" w14:textId="1901A29C" w:rsidR="001F52D5" w:rsidRPr="00835B89" w:rsidRDefault="001F52D5" w:rsidP="00C07C45">
      <w:pPr>
        <w:pStyle w:val="ac"/>
        <w:numPr>
          <w:ilvl w:val="0"/>
          <w:numId w:val="15"/>
        </w:numPr>
        <w:tabs>
          <w:tab w:val="left" w:pos="993"/>
        </w:tabs>
        <w:spacing w:after="0" w:line="360" w:lineRule="auto"/>
        <w:ind w:left="0" w:firstLine="709"/>
        <w:jc w:val="both"/>
        <w:rPr>
          <w:rFonts w:ascii="Times New Roman" w:hAnsi="Times New Roman"/>
          <w:webHidden/>
          <w:sz w:val="28"/>
          <w:szCs w:val="28"/>
          <w:lang w:val="en-US"/>
        </w:rPr>
      </w:pPr>
      <w:bookmarkStart w:id="39" w:name="_Toc531614953"/>
      <w:bookmarkStart w:id="40" w:name="_Toc531686470"/>
      <w:r w:rsidRPr="00835B89">
        <w:rPr>
          <w:rFonts w:ascii="Times New Roman" w:hAnsi="Times New Roman"/>
          <w:webHidden/>
          <w:sz w:val="28"/>
          <w:szCs w:val="28"/>
          <w:lang w:val="en-US"/>
        </w:rPr>
        <w:t xml:space="preserve">Windows, </w:t>
      </w:r>
    </w:p>
    <w:p w14:paraId="48C04888" w14:textId="67E1B944" w:rsidR="001F52D5" w:rsidRPr="00835B89" w:rsidRDefault="001F52D5" w:rsidP="00C07C45">
      <w:pPr>
        <w:pStyle w:val="ac"/>
        <w:numPr>
          <w:ilvl w:val="0"/>
          <w:numId w:val="15"/>
        </w:numPr>
        <w:tabs>
          <w:tab w:val="left" w:pos="993"/>
        </w:tabs>
        <w:spacing w:after="0" w:line="360" w:lineRule="auto"/>
        <w:ind w:left="0" w:firstLine="709"/>
        <w:jc w:val="both"/>
        <w:rPr>
          <w:rFonts w:ascii="Times New Roman" w:hAnsi="Times New Roman"/>
          <w:webHidden/>
          <w:sz w:val="28"/>
          <w:szCs w:val="28"/>
          <w:lang w:val="en-US"/>
        </w:rPr>
      </w:pPr>
      <w:r w:rsidRPr="00835B89">
        <w:rPr>
          <w:rFonts w:ascii="Times New Roman" w:hAnsi="Times New Roman"/>
          <w:webHidden/>
          <w:sz w:val="28"/>
          <w:szCs w:val="28"/>
          <w:lang w:val="en-US"/>
        </w:rPr>
        <w:t>Microsoft Office.</w:t>
      </w:r>
    </w:p>
    <w:p w14:paraId="13AB7070" w14:textId="26C7FB74" w:rsidR="001F52D5" w:rsidRPr="00835B89" w:rsidRDefault="001F52D5" w:rsidP="00C07C45">
      <w:pPr>
        <w:pStyle w:val="ac"/>
        <w:numPr>
          <w:ilvl w:val="0"/>
          <w:numId w:val="15"/>
        </w:numPr>
        <w:tabs>
          <w:tab w:val="left" w:pos="993"/>
        </w:tabs>
        <w:spacing w:after="0" w:line="360" w:lineRule="auto"/>
        <w:ind w:left="0" w:firstLine="709"/>
        <w:jc w:val="both"/>
        <w:rPr>
          <w:rFonts w:ascii="Times New Roman" w:hAnsi="Times New Roman"/>
          <w:webHidden/>
          <w:sz w:val="28"/>
          <w:szCs w:val="28"/>
          <w:lang w:val="en-US"/>
        </w:rPr>
      </w:pPr>
      <w:r w:rsidRPr="00835B89">
        <w:rPr>
          <w:rFonts w:ascii="Times New Roman" w:hAnsi="Times New Roman"/>
          <w:webHidden/>
          <w:sz w:val="28"/>
          <w:szCs w:val="28"/>
          <w:lang w:val="en-US"/>
        </w:rPr>
        <w:t>Microsoft Ex</w:t>
      </w:r>
      <w:r w:rsidRPr="00835B89">
        <w:rPr>
          <w:rFonts w:ascii="Times New Roman" w:hAnsi="Times New Roman"/>
          <w:webHidden/>
          <w:sz w:val="28"/>
          <w:szCs w:val="28"/>
        </w:rPr>
        <w:t>с</w:t>
      </w:r>
      <w:r w:rsidRPr="00835B89">
        <w:rPr>
          <w:rFonts w:ascii="Times New Roman" w:hAnsi="Times New Roman"/>
          <w:webHidden/>
          <w:sz w:val="28"/>
          <w:szCs w:val="28"/>
          <w:lang w:val="en-US"/>
        </w:rPr>
        <w:t>el</w:t>
      </w:r>
    </w:p>
    <w:p w14:paraId="0D516CFA" w14:textId="29F41EB3" w:rsidR="00835B89" w:rsidRPr="00835B89" w:rsidRDefault="00835B89" w:rsidP="00C07C45">
      <w:pPr>
        <w:pStyle w:val="ac"/>
        <w:numPr>
          <w:ilvl w:val="0"/>
          <w:numId w:val="15"/>
        </w:numPr>
        <w:tabs>
          <w:tab w:val="left" w:pos="993"/>
        </w:tabs>
        <w:spacing w:after="0" w:line="360" w:lineRule="auto"/>
        <w:ind w:left="0" w:firstLine="709"/>
        <w:jc w:val="both"/>
        <w:rPr>
          <w:rFonts w:ascii="Times New Roman" w:hAnsi="Times New Roman"/>
          <w:webHidden/>
          <w:sz w:val="28"/>
          <w:szCs w:val="28"/>
          <w:lang w:val="en-US"/>
        </w:rPr>
      </w:pPr>
      <w:r w:rsidRPr="00835B89">
        <w:rPr>
          <w:rFonts w:ascii="Times New Roman" w:hAnsi="Times New Roman"/>
          <w:webHidden/>
          <w:sz w:val="28"/>
          <w:szCs w:val="28"/>
          <w:lang w:val="en-US"/>
        </w:rPr>
        <w:t>Microsoft BI Query</w:t>
      </w:r>
    </w:p>
    <w:p w14:paraId="6450D59A" w14:textId="235A513D" w:rsidR="00835B89" w:rsidRDefault="00835B89" w:rsidP="00C07C45">
      <w:pPr>
        <w:pStyle w:val="ac"/>
        <w:numPr>
          <w:ilvl w:val="0"/>
          <w:numId w:val="15"/>
        </w:numPr>
        <w:tabs>
          <w:tab w:val="left" w:pos="993"/>
        </w:tabs>
        <w:spacing w:after="0" w:line="360" w:lineRule="auto"/>
        <w:ind w:left="0" w:firstLine="709"/>
        <w:jc w:val="both"/>
        <w:rPr>
          <w:rFonts w:ascii="Times New Roman" w:hAnsi="Times New Roman"/>
          <w:webHidden/>
          <w:sz w:val="28"/>
          <w:szCs w:val="28"/>
          <w:lang w:val="en-US"/>
        </w:rPr>
      </w:pPr>
      <w:r w:rsidRPr="00835B89">
        <w:rPr>
          <w:rFonts w:ascii="Times New Roman" w:hAnsi="Times New Roman"/>
          <w:webHidden/>
          <w:sz w:val="28"/>
          <w:szCs w:val="28"/>
          <w:lang w:val="en-US"/>
        </w:rPr>
        <w:t>Microsoft BI PIVOT</w:t>
      </w:r>
    </w:p>
    <w:p w14:paraId="01263913" w14:textId="77777777" w:rsidR="00C07C45" w:rsidRPr="00DD375F" w:rsidRDefault="00C07C45" w:rsidP="00C07C45">
      <w:pPr>
        <w:pStyle w:val="3"/>
        <w:numPr>
          <w:ilvl w:val="0"/>
          <w:numId w:val="15"/>
        </w:numPr>
        <w:tabs>
          <w:tab w:val="left" w:pos="993"/>
        </w:tabs>
        <w:spacing w:after="0" w:line="360" w:lineRule="auto"/>
        <w:ind w:left="0" w:firstLine="709"/>
        <w:jc w:val="both"/>
        <w:rPr>
          <w:sz w:val="28"/>
          <w:szCs w:val="28"/>
        </w:rPr>
      </w:pPr>
      <w:r w:rsidRPr="00DD375F">
        <w:rPr>
          <w:sz w:val="28"/>
          <w:szCs w:val="28"/>
        </w:rPr>
        <w:t xml:space="preserve">Антивирус </w:t>
      </w:r>
      <w:proofErr w:type="spellStart"/>
      <w:r w:rsidRPr="00DD375F">
        <w:rPr>
          <w:sz w:val="28"/>
          <w:szCs w:val="28"/>
        </w:rPr>
        <w:t>Kaspersky</w:t>
      </w:r>
      <w:proofErr w:type="spellEnd"/>
      <w:r w:rsidRPr="00DD375F">
        <w:rPr>
          <w:sz w:val="28"/>
          <w:szCs w:val="28"/>
        </w:rPr>
        <w:t>.</w:t>
      </w:r>
    </w:p>
    <w:p w14:paraId="6714C918" w14:textId="3C5362A0" w:rsidR="001F52D5" w:rsidRPr="00026067" w:rsidRDefault="001F52D5" w:rsidP="00026067">
      <w:pPr>
        <w:pStyle w:val="1"/>
        <w:tabs>
          <w:tab w:val="left" w:pos="993"/>
        </w:tabs>
        <w:spacing w:before="0" w:after="0" w:line="360" w:lineRule="auto"/>
        <w:ind w:firstLine="709"/>
        <w:jc w:val="both"/>
        <w:rPr>
          <w:rFonts w:ascii="Times New Roman" w:hAnsi="Times New Roman"/>
          <w:color w:val="auto"/>
        </w:rPr>
      </w:pPr>
      <w:bookmarkStart w:id="41" w:name="_Toc26819316"/>
      <w:bookmarkStart w:id="42" w:name="_Toc145065907"/>
      <w:r w:rsidRPr="00026067">
        <w:rPr>
          <w:rFonts w:ascii="Times New Roman" w:hAnsi="Times New Roman"/>
          <w:color w:val="auto"/>
        </w:rPr>
        <w:t>11.2. Современные профессиональные базы данных и информационные справочные системы</w:t>
      </w:r>
      <w:bookmarkEnd w:id="39"/>
      <w:bookmarkEnd w:id="40"/>
      <w:bookmarkEnd w:id="41"/>
      <w:bookmarkEnd w:id="42"/>
    </w:p>
    <w:p w14:paraId="51D81316" w14:textId="71948147" w:rsidR="00835B89" w:rsidRPr="00835B89" w:rsidRDefault="001F52D5" w:rsidP="00D048BC">
      <w:pPr>
        <w:shd w:val="clear" w:color="auto" w:fill="FFFFFF"/>
        <w:tabs>
          <w:tab w:val="left" w:pos="442"/>
          <w:tab w:val="left" w:pos="993"/>
        </w:tabs>
        <w:spacing w:line="360" w:lineRule="auto"/>
        <w:ind w:firstLine="709"/>
        <w:jc w:val="both"/>
        <w:rPr>
          <w:bCs/>
        </w:rPr>
      </w:pPr>
      <w:r w:rsidRPr="008E6D07">
        <w:rPr>
          <w:bCs/>
        </w:rPr>
        <w:t xml:space="preserve">1. </w:t>
      </w:r>
      <w:bookmarkStart w:id="43" w:name="_Toc26819317"/>
      <w:r w:rsidR="00835B89" w:rsidRPr="00835B89">
        <w:rPr>
          <w:bCs/>
        </w:rPr>
        <w:tab/>
        <w:t xml:space="preserve">Справочная правовая система </w:t>
      </w:r>
      <w:proofErr w:type="spellStart"/>
      <w:r w:rsidR="00835B89" w:rsidRPr="00835B89">
        <w:rPr>
          <w:bCs/>
        </w:rPr>
        <w:t>КонсультантПлюс</w:t>
      </w:r>
      <w:proofErr w:type="spellEnd"/>
      <w:r w:rsidR="00835B89" w:rsidRPr="00835B89">
        <w:rPr>
          <w:bCs/>
        </w:rPr>
        <w:t>»</w:t>
      </w:r>
    </w:p>
    <w:p w14:paraId="69610809" w14:textId="77777777" w:rsidR="00835B89" w:rsidRPr="00835B89" w:rsidRDefault="00835B89" w:rsidP="00D048BC">
      <w:pPr>
        <w:shd w:val="clear" w:color="auto" w:fill="FFFFFF"/>
        <w:tabs>
          <w:tab w:val="left" w:pos="442"/>
          <w:tab w:val="left" w:pos="993"/>
        </w:tabs>
        <w:spacing w:line="360" w:lineRule="auto"/>
        <w:ind w:firstLine="709"/>
        <w:jc w:val="both"/>
        <w:rPr>
          <w:bCs/>
        </w:rPr>
      </w:pPr>
      <w:r w:rsidRPr="00835B89">
        <w:rPr>
          <w:bCs/>
        </w:rPr>
        <w:t>2.</w:t>
      </w:r>
      <w:r w:rsidRPr="00835B89">
        <w:rPr>
          <w:bCs/>
        </w:rPr>
        <w:tab/>
        <w:t>Справочная правовая система «Гарант».</w:t>
      </w:r>
    </w:p>
    <w:p w14:paraId="7393D6C8" w14:textId="67007008" w:rsidR="00835B89" w:rsidRPr="00835B89" w:rsidRDefault="00835B89" w:rsidP="00D048BC">
      <w:pPr>
        <w:shd w:val="clear" w:color="auto" w:fill="FFFFFF"/>
        <w:tabs>
          <w:tab w:val="left" w:pos="442"/>
          <w:tab w:val="left" w:pos="993"/>
        </w:tabs>
        <w:spacing w:line="360" w:lineRule="auto"/>
        <w:ind w:firstLine="709"/>
        <w:jc w:val="both"/>
        <w:rPr>
          <w:bCs/>
        </w:rPr>
      </w:pPr>
      <w:r w:rsidRPr="00835B89">
        <w:rPr>
          <w:bCs/>
        </w:rPr>
        <w:t>3.</w:t>
      </w:r>
      <w:r w:rsidRPr="00835B89">
        <w:rPr>
          <w:bCs/>
        </w:rPr>
        <w:tab/>
        <w:t>Система комплексного раскрытия информации «СКРИН»</w:t>
      </w:r>
    </w:p>
    <w:p w14:paraId="72362F07" w14:textId="73ADD8D9" w:rsidR="00835B89" w:rsidRPr="00835B89" w:rsidRDefault="00C07C45" w:rsidP="00D048BC">
      <w:pPr>
        <w:shd w:val="clear" w:color="auto" w:fill="FFFFFF"/>
        <w:tabs>
          <w:tab w:val="left" w:pos="442"/>
          <w:tab w:val="left" w:pos="993"/>
        </w:tabs>
        <w:spacing w:line="360" w:lineRule="auto"/>
        <w:ind w:firstLine="709"/>
        <w:jc w:val="both"/>
        <w:rPr>
          <w:bCs/>
        </w:rPr>
      </w:pPr>
      <w:r>
        <w:rPr>
          <w:bCs/>
        </w:rPr>
        <w:lastRenderedPageBreak/>
        <w:t>4</w:t>
      </w:r>
      <w:r w:rsidR="00835B89" w:rsidRPr="00835B89">
        <w:rPr>
          <w:bCs/>
        </w:rPr>
        <w:t>.</w:t>
      </w:r>
      <w:r w:rsidR="00835B89" w:rsidRPr="00835B89">
        <w:rPr>
          <w:bCs/>
        </w:rPr>
        <w:tab/>
        <w:t>Программное</w:t>
      </w:r>
      <w:r w:rsidR="00835B89" w:rsidRPr="00835B89">
        <w:rPr>
          <w:bCs/>
        </w:rPr>
        <w:tab/>
        <w:t>обеспечение</w:t>
      </w:r>
      <w:r w:rsidR="00835B89" w:rsidRPr="00835B89">
        <w:rPr>
          <w:bCs/>
        </w:rPr>
        <w:tab/>
        <w:t>статистического</w:t>
      </w:r>
      <w:r w:rsidR="00835B89" w:rsidRPr="00835B89">
        <w:rPr>
          <w:bCs/>
        </w:rPr>
        <w:tab/>
      </w:r>
      <w:r w:rsidR="00D048BC" w:rsidRPr="00835B89">
        <w:rPr>
          <w:bCs/>
        </w:rPr>
        <w:t>и</w:t>
      </w:r>
      <w:r w:rsidR="00D048BC">
        <w:rPr>
          <w:bCs/>
        </w:rPr>
        <w:t xml:space="preserve"> эконометрического</w:t>
      </w:r>
      <w:r w:rsidR="00835B89" w:rsidRPr="00835B89">
        <w:rPr>
          <w:bCs/>
        </w:rPr>
        <w:t xml:space="preserve"> анализа посредством STATA. – </w:t>
      </w:r>
      <w:proofErr w:type="spellStart"/>
      <w:r w:rsidR="00835B89" w:rsidRPr="00835B89">
        <w:rPr>
          <w:bCs/>
        </w:rPr>
        <w:t>Data</w:t>
      </w:r>
      <w:proofErr w:type="spellEnd"/>
      <w:r w:rsidR="00835B89" w:rsidRPr="00835B89">
        <w:rPr>
          <w:bCs/>
        </w:rPr>
        <w:t xml:space="preserve"> </w:t>
      </w:r>
      <w:proofErr w:type="spellStart"/>
      <w:r w:rsidR="00835B89" w:rsidRPr="00835B89">
        <w:rPr>
          <w:bCs/>
        </w:rPr>
        <w:t>Analysis</w:t>
      </w:r>
      <w:proofErr w:type="spellEnd"/>
      <w:r w:rsidR="00835B89" w:rsidRPr="00835B89">
        <w:rPr>
          <w:bCs/>
        </w:rPr>
        <w:t xml:space="preserve"> </w:t>
      </w:r>
      <w:proofErr w:type="spellStart"/>
      <w:r w:rsidR="00835B89" w:rsidRPr="00835B89">
        <w:rPr>
          <w:bCs/>
        </w:rPr>
        <w:t>and</w:t>
      </w:r>
      <w:proofErr w:type="spellEnd"/>
      <w:r w:rsidR="00835B89" w:rsidRPr="00835B89">
        <w:rPr>
          <w:bCs/>
        </w:rPr>
        <w:t xml:space="preserve"> </w:t>
      </w:r>
      <w:proofErr w:type="spellStart"/>
      <w:r w:rsidR="00835B89" w:rsidRPr="00835B89">
        <w:rPr>
          <w:bCs/>
        </w:rPr>
        <w:t>Statistical</w:t>
      </w:r>
      <w:proofErr w:type="spellEnd"/>
      <w:r w:rsidR="00835B89" w:rsidRPr="00835B89">
        <w:rPr>
          <w:bCs/>
        </w:rPr>
        <w:t xml:space="preserve"> </w:t>
      </w:r>
      <w:proofErr w:type="spellStart"/>
      <w:r w:rsidR="00835B89" w:rsidRPr="00835B89">
        <w:rPr>
          <w:bCs/>
        </w:rPr>
        <w:t>Software</w:t>
      </w:r>
      <w:proofErr w:type="spellEnd"/>
    </w:p>
    <w:p w14:paraId="52426BD9" w14:textId="407E87C8" w:rsidR="00E15687" w:rsidRDefault="00C07C45" w:rsidP="00D048BC">
      <w:pPr>
        <w:shd w:val="clear" w:color="auto" w:fill="FFFFFF"/>
        <w:tabs>
          <w:tab w:val="left" w:pos="442"/>
          <w:tab w:val="left" w:pos="993"/>
        </w:tabs>
        <w:spacing w:line="360" w:lineRule="auto"/>
        <w:ind w:firstLine="709"/>
        <w:jc w:val="both"/>
        <w:rPr>
          <w:bCs/>
        </w:rPr>
      </w:pPr>
      <w:r>
        <w:rPr>
          <w:bCs/>
        </w:rPr>
        <w:t>5</w:t>
      </w:r>
      <w:r w:rsidR="00835B89" w:rsidRPr="00835B89">
        <w:rPr>
          <w:bCs/>
        </w:rPr>
        <w:t>.</w:t>
      </w:r>
      <w:r w:rsidR="00835B89" w:rsidRPr="00835B89">
        <w:rPr>
          <w:bCs/>
        </w:rPr>
        <w:tab/>
        <w:t>Центр раскрытия корпоративной информации</w:t>
      </w:r>
    </w:p>
    <w:p w14:paraId="4A565377" w14:textId="2C5BA129" w:rsidR="001F52D5" w:rsidRPr="00026067" w:rsidRDefault="001F52D5" w:rsidP="00026067">
      <w:pPr>
        <w:pStyle w:val="1"/>
        <w:tabs>
          <w:tab w:val="left" w:pos="993"/>
        </w:tabs>
        <w:spacing w:before="0" w:after="0" w:line="360" w:lineRule="auto"/>
        <w:ind w:firstLine="709"/>
        <w:jc w:val="both"/>
        <w:rPr>
          <w:rFonts w:ascii="Times New Roman" w:hAnsi="Times New Roman"/>
          <w:color w:val="auto"/>
        </w:rPr>
      </w:pPr>
      <w:bookmarkStart w:id="44" w:name="_Toc145065908"/>
      <w:r w:rsidRPr="00026067">
        <w:rPr>
          <w:rFonts w:ascii="Times New Roman" w:hAnsi="Times New Roman"/>
          <w:color w:val="auto"/>
        </w:rPr>
        <w:t>11.3. Сертифицированные программные и аппаратные средства защиты информации</w:t>
      </w:r>
      <w:bookmarkEnd w:id="43"/>
      <w:bookmarkEnd w:id="44"/>
    </w:p>
    <w:p w14:paraId="6CCCC61B" w14:textId="77777777" w:rsidR="001F52D5" w:rsidRPr="008E6D07" w:rsidRDefault="001F52D5" w:rsidP="00D048BC">
      <w:pPr>
        <w:shd w:val="clear" w:color="auto" w:fill="FFFFFF"/>
        <w:tabs>
          <w:tab w:val="left" w:pos="442"/>
          <w:tab w:val="left" w:pos="993"/>
        </w:tabs>
        <w:spacing w:line="360" w:lineRule="auto"/>
        <w:ind w:firstLine="709"/>
        <w:jc w:val="both"/>
        <w:rPr>
          <w:bCs/>
        </w:rPr>
      </w:pPr>
      <w:r w:rsidRPr="008E6D07">
        <w:rPr>
          <w:bCs/>
        </w:rPr>
        <w:t>Сертифицированные программные и аппаратные средства защиты информации не предусмотрены.</w:t>
      </w:r>
    </w:p>
    <w:p w14:paraId="06D8FDC3" w14:textId="77777777" w:rsidR="001F52D5" w:rsidRPr="008E6D07" w:rsidRDefault="001F52D5" w:rsidP="00D048BC">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45" w:name="_Toc26819318"/>
      <w:bookmarkStart w:id="46" w:name="_Toc145065909"/>
      <w:r w:rsidRPr="008E6D07">
        <w:rPr>
          <w:rFonts w:ascii="Times New Roman" w:hAnsi="Times New Roman"/>
          <w:b/>
          <w:bCs/>
          <w:kern w:val="32"/>
          <w:sz w:val="28"/>
          <w:szCs w:val="28"/>
        </w:rPr>
        <w:t>12. Описание материально-технической базы, необходимой для осуществления образовательного процесса по дисциплине.</w:t>
      </w:r>
      <w:bookmarkEnd w:id="45"/>
      <w:bookmarkEnd w:id="46"/>
    </w:p>
    <w:p w14:paraId="1EB67A57" w14:textId="78B93DEC" w:rsidR="00835B89" w:rsidRPr="00835B89" w:rsidRDefault="00835B89" w:rsidP="00D048BC">
      <w:pPr>
        <w:tabs>
          <w:tab w:val="left" w:pos="993"/>
        </w:tabs>
        <w:spacing w:line="360" w:lineRule="auto"/>
        <w:ind w:firstLine="709"/>
        <w:jc w:val="both"/>
      </w:pPr>
      <w:r w:rsidRPr="00835B89">
        <w:t>Материально-техническая база, которой располагает Финансовый университет:</w:t>
      </w:r>
    </w:p>
    <w:p w14:paraId="59802662" w14:textId="357B146C" w:rsidR="00835B89" w:rsidRPr="00835B89" w:rsidRDefault="00835B89" w:rsidP="00D048BC">
      <w:pPr>
        <w:pStyle w:val="ac"/>
        <w:numPr>
          <w:ilvl w:val="0"/>
          <w:numId w:val="16"/>
        </w:numPr>
        <w:tabs>
          <w:tab w:val="left" w:pos="993"/>
        </w:tabs>
        <w:spacing w:after="0" w:line="360" w:lineRule="auto"/>
        <w:ind w:left="0" w:firstLine="709"/>
        <w:jc w:val="both"/>
        <w:rPr>
          <w:rFonts w:ascii="Times New Roman" w:hAnsi="Times New Roman"/>
          <w:sz w:val="28"/>
          <w:szCs w:val="28"/>
        </w:rPr>
      </w:pPr>
      <w:r w:rsidRPr="00835B89">
        <w:rPr>
          <w:rFonts w:ascii="Times New Roman" w:hAnsi="Times New Roman"/>
          <w:sz w:val="28"/>
          <w:szCs w:val="28"/>
        </w:rPr>
        <w:t>аудиторный фонд,</w:t>
      </w:r>
    </w:p>
    <w:p w14:paraId="244D6215" w14:textId="096A39D2" w:rsidR="00835B89" w:rsidRPr="00835B89" w:rsidRDefault="00835B89" w:rsidP="00D048BC">
      <w:pPr>
        <w:pStyle w:val="ac"/>
        <w:numPr>
          <w:ilvl w:val="0"/>
          <w:numId w:val="16"/>
        </w:numPr>
        <w:tabs>
          <w:tab w:val="left" w:pos="993"/>
        </w:tabs>
        <w:spacing w:after="0" w:line="360" w:lineRule="auto"/>
        <w:ind w:left="0" w:firstLine="709"/>
        <w:jc w:val="both"/>
        <w:rPr>
          <w:rFonts w:ascii="Times New Roman" w:hAnsi="Times New Roman"/>
          <w:sz w:val="28"/>
          <w:szCs w:val="28"/>
        </w:rPr>
      </w:pPr>
      <w:proofErr w:type="spellStart"/>
      <w:r w:rsidRPr="00835B89">
        <w:rPr>
          <w:rFonts w:ascii="Times New Roman" w:hAnsi="Times New Roman"/>
          <w:sz w:val="28"/>
          <w:szCs w:val="28"/>
        </w:rPr>
        <w:t>медиаоборудование</w:t>
      </w:r>
      <w:proofErr w:type="spellEnd"/>
      <w:r w:rsidRPr="00835B89">
        <w:rPr>
          <w:rFonts w:ascii="Times New Roman" w:hAnsi="Times New Roman"/>
          <w:sz w:val="28"/>
          <w:szCs w:val="28"/>
        </w:rPr>
        <w:t>,</w:t>
      </w:r>
    </w:p>
    <w:p w14:paraId="47B8895C" w14:textId="62BFB218" w:rsidR="00835B89" w:rsidRPr="00835B89" w:rsidRDefault="00835B89" w:rsidP="00D048BC">
      <w:pPr>
        <w:pStyle w:val="ac"/>
        <w:numPr>
          <w:ilvl w:val="0"/>
          <w:numId w:val="16"/>
        </w:numPr>
        <w:tabs>
          <w:tab w:val="left" w:pos="993"/>
        </w:tabs>
        <w:spacing w:after="0" w:line="360" w:lineRule="auto"/>
        <w:ind w:left="0" w:firstLine="709"/>
        <w:jc w:val="both"/>
        <w:rPr>
          <w:rFonts w:ascii="Times New Roman" w:hAnsi="Times New Roman"/>
          <w:sz w:val="28"/>
          <w:szCs w:val="28"/>
        </w:rPr>
      </w:pPr>
      <w:r w:rsidRPr="00835B89">
        <w:rPr>
          <w:rFonts w:ascii="Times New Roman" w:hAnsi="Times New Roman"/>
          <w:sz w:val="28"/>
          <w:szCs w:val="28"/>
        </w:rPr>
        <w:t>компьютерный класс с интернет-доступом,</w:t>
      </w:r>
    </w:p>
    <w:p w14:paraId="0D7A5E13" w14:textId="40614FB0" w:rsidR="00835B89" w:rsidRPr="00835B89" w:rsidRDefault="00835B89" w:rsidP="00D048BC">
      <w:pPr>
        <w:pStyle w:val="ac"/>
        <w:numPr>
          <w:ilvl w:val="0"/>
          <w:numId w:val="16"/>
        </w:numPr>
        <w:tabs>
          <w:tab w:val="left" w:pos="993"/>
        </w:tabs>
        <w:spacing w:after="0" w:line="360" w:lineRule="auto"/>
        <w:ind w:left="0" w:firstLine="709"/>
        <w:jc w:val="both"/>
        <w:rPr>
          <w:rFonts w:ascii="Times New Roman" w:hAnsi="Times New Roman"/>
          <w:sz w:val="28"/>
          <w:szCs w:val="28"/>
        </w:rPr>
      </w:pPr>
      <w:r w:rsidRPr="00835B89">
        <w:rPr>
          <w:rFonts w:ascii="Times New Roman" w:hAnsi="Times New Roman"/>
          <w:sz w:val="28"/>
          <w:szCs w:val="28"/>
        </w:rPr>
        <w:t>программное обеспечение,</w:t>
      </w:r>
    </w:p>
    <w:p w14:paraId="2A77B59A" w14:textId="1E63EDEF" w:rsidR="00835B89" w:rsidRPr="00835B89" w:rsidRDefault="00835B89" w:rsidP="00D048BC">
      <w:pPr>
        <w:pStyle w:val="ac"/>
        <w:numPr>
          <w:ilvl w:val="0"/>
          <w:numId w:val="16"/>
        </w:numPr>
        <w:tabs>
          <w:tab w:val="left" w:pos="993"/>
        </w:tabs>
        <w:spacing w:after="0" w:line="360" w:lineRule="auto"/>
        <w:ind w:left="0" w:firstLine="709"/>
        <w:jc w:val="both"/>
        <w:rPr>
          <w:rFonts w:ascii="Times New Roman" w:hAnsi="Times New Roman"/>
          <w:sz w:val="28"/>
          <w:szCs w:val="28"/>
        </w:rPr>
      </w:pPr>
      <w:r w:rsidRPr="00835B89">
        <w:rPr>
          <w:rFonts w:ascii="Times New Roman" w:hAnsi="Times New Roman"/>
          <w:sz w:val="28"/>
          <w:szCs w:val="28"/>
        </w:rPr>
        <w:t>базы данных,</w:t>
      </w:r>
    </w:p>
    <w:p w14:paraId="4D7E9F59" w14:textId="28283D55" w:rsidR="00835B89" w:rsidRPr="00835B89" w:rsidRDefault="00835B89" w:rsidP="00D048BC">
      <w:pPr>
        <w:pStyle w:val="ac"/>
        <w:numPr>
          <w:ilvl w:val="0"/>
          <w:numId w:val="16"/>
        </w:numPr>
        <w:tabs>
          <w:tab w:val="left" w:pos="993"/>
        </w:tabs>
        <w:spacing w:after="0" w:line="360" w:lineRule="auto"/>
        <w:ind w:left="0" w:firstLine="709"/>
        <w:jc w:val="both"/>
        <w:rPr>
          <w:rFonts w:ascii="Times New Roman" w:hAnsi="Times New Roman"/>
          <w:sz w:val="28"/>
          <w:szCs w:val="28"/>
        </w:rPr>
      </w:pPr>
      <w:r w:rsidRPr="00835B89">
        <w:rPr>
          <w:rFonts w:ascii="Times New Roman" w:hAnsi="Times New Roman"/>
          <w:sz w:val="28"/>
          <w:szCs w:val="28"/>
        </w:rPr>
        <w:t>справочно-информационные системы,</w:t>
      </w:r>
    </w:p>
    <w:p w14:paraId="036DD82E" w14:textId="7B87737C" w:rsidR="002B2CAC" w:rsidRPr="00835B89" w:rsidRDefault="00835B89" w:rsidP="00D048BC">
      <w:pPr>
        <w:pStyle w:val="ac"/>
        <w:numPr>
          <w:ilvl w:val="0"/>
          <w:numId w:val="16"/>
        </w:numPr>
        <w:tabs>
          <w:tab w:val="left" w:pos="993"/>
        </w:tabs>
        <w:spacing w:after="0" w:line="360" w:lineRule="auto"/>
        <w:ind w:left="0" w:firstLine="709"/>
        <w:jc w:val="both"/>
        <w:rPr>
          <w:rFonts w:ascii="Times New Roman" w:hAnsi="Times New Roman"/>
          <w:sz w:val="28"/>
          <w:szCs w:val="28"/>
        </w:rPr>
      </w:pPr>
      <w:r w:rsidRPr="00835B89">
        <w:rPr>
          <w:rFonts w:ascii="Times New Roman" w:hAnsi="Times New Roman"/>
          <w:sz w:val="28"/>
          <w:szCs w:val="28"/>
        </w:rPr>
        <w:t>библиотечный фонд и др.</w:t>
      </w:r>
    </w:p>
    <w:sectPr w:rsidR="002B2CAC" w:rsidRPr="00835B89" w:rsidSect="00DC37F9">
      <w:pgSz w:w="11906" w:h="16838"/>
      <w:pgMar w:top="1134" w:right="1134" w:bottom="1134"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64997E" w14:textId="77777777" w:rsidR="00B76CA8" w:rsidRDefault="00B76CA8" w:rsidP="001469DC">
      <w:r>
        <w:separator/>
      </w:r>
    </w:p>
  </w:endnote>
  <w:endnote w:type="continuationSeparator" w:id="0">
    <w:p w14:paraId="6F49C714" w14:textId="77777777" w:rsidR="00B76CA8" w:rsidRDefault="00B76CA8" w:rsidP="00146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56911" w14:textId="4167A1C9" w:rsidR="004D59AC" w:rsidRDefault="004D59AC">
    <w:pPr>
      <w:pStyle w:val="af3"/>
      <w:jc w:val="center"/>
    </w:pPr>
    <w:r>
      <w:rPr>
        <w:noProof/>
      </w:rPr>
      <w:fldChar w:fldCharType="begin"/>
    </w:r>
    <w:r>
      <w:rPr>
        <w:noProof/>
      </w:rPr>
      <w:instrText>PAGE   \* MERGEFORMAT</w:instrText>
    </w:r>
    <w:r>
      <w:rPr>
        <w:noProof/>
      </w:rPr>
      <w:fldChar w:fldCharType="separate"/>
    </w:r>
    <w:r w:rsidR="00A700D3">
      <w:rPr>
        <w:noProof/>
      </w:rPr>
      <w:t>19</w:t>
    </w:r>
    <w:r>
      <w:rPr>
        <w:noProof/>
      </w:rPr>
      <w:fldChar w:fldCharType="end"/>
    </w:r>
  </w:p>
  <w:p w14:paraId="0D6C94E9" w14:textId="77777777" w:rsidR="004D59AC" w:rsidRDefault="004D59AC">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8AEDEC" w14:textId="77777777" w:rsidR="00B76CA8" w:rsidRDefault="00B76CA8" w:rsidP="001469DC">
      <w:r>
        <w:separator/>
      </w:r>
    </w:p>
  </w:footnote>
  <w:footnote w:type="continuationSeparator" w:id="0">
    <w:p w14:paraId="3325F15A" w14:textId="77777777" w:rsidR="00B76CA8" w:rsidRDefault="00B76CA8" w:rsidP="001469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715BF"/>
    <w:multiLevelType w:val="hybridMultilevel"/>
    <w:tmpl w:val="6BD66DB0"/>
    <w:lvl w:ilvl="0" w:tplc="04190013">
      <w:start w:val="1"/>
      <w:numFmt w:val="upperRoman"/>
      <w:lvlText w:val="%1."/>
      <w:lvlJc w:val="right"/>
      <w:pPr>
        <w:ind w:left="720" w:hanging="360"/>
      </w:pPr>
    </w:lvl>
    <w:lvl w:ilvl="1" w:tplc="FA0059DE">
      <w:start w:val="1"/>
      <w:numFmt w:val="decimal"/>
      <w:lvlText w:val="%2."/>
      <w:lvlJc w:val="left"/>
      <w:pPr>
        <w:ind w:left="1440" w:hanging="360"/>
      </w:pPr>
      <w:rPr>
        <w:rFonts w:ascii="Times New Roman" w:eastAsia="Times New Roman" w:hAnsi="Times New Roman" w:cs="Times New Roman" w:hint="default"/>
        <w:spacing w:val="0"/>
        <w:w w:val="100"/>
        <w:sz w:val="28"/>
        <w:szCs w:val="28"/>
        <w:lang w:val="ru-RU" w:eastAsia="en-US" w:bidi="ar-SA"/>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0F8A4392"/>
    <w:multiLevelType w:val="hybridMultilevel"/>
    <w:tmpl w:val="644AE95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A149EC"/>
    <w:multiLevelType w:val="hybridMultilevel"/>
    <w:tmpl w:val="EED876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035DEB"/>
    <w:multiLevelType w:val="hybridMultilevel"/>
    <w:tmpl w:val="70CA7316"/>
    <w:lvl w:ilvl="0" w:tplc="FA0059DE">
      <w:start w:val="1"/>
      <w:numFmt w:val="decimal"/>
      <w:lvlText w:val="%1."/>
      <w:lvlJc w:val="left"/>
      <w:pPr>
        <w:ind w:left="1429" w:hanging="360"/>
      </w:pPr>
      <w:rPr>
        <w:rFonts w:ascii="Times New Roman" w:eastAsia="Times New Roman" w:hAnsi="Times New Roman" w:cs="Times New Roman" w:hint="default"/>
        <w:spacing w:val="0"/>
        <w:w w:val="100"/>
        <w:sz w:val="28"/>
        <w:szCs w:val="28"/>
        <w:lang w:val="ru-RU" w:eastAsia="en-US" w:bidi="ar-SA"/>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A1F43CE"/>
    <w:multiLevelType w:val="hybridMultilevel"/>
    <w:tmpl w:val="01404F76"/>
    <w:lvl w:ilvl="0" w:tplc="0419000F">
      <w:start w:val="1"/>
      <w:numFmt w:val="decimal"/>
      <w:lvlText w:val="%1."/>
      <w:lvlJc w:val="left"/>
      <w:pPr>
        <w:ind w:left="1211" w:hanging="360"/>
      </w:pPr>
    </w:lvl>
    <w:lvl w:ilvl="1" w:tplc="04190019">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6" w15:restartNumberingAfterBreak="0">
    <w:nsid w:val="1C9F318E"/>
    <w:multiLevelType w:val="hybridMultilevel"/>
    <w:tmpl w:val="C0B2E0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E94246E"/>
    <w:multiLevelType w:val="hybridMultilevel"/>
    <w:tmpl w:val="9FF06A5A"/>
    <w:lvl w:ilvl="0" w:tplc="FFFFFFFF">
      <w:start w:val="1"/>
      <w:numFmt w:val="decimal"/>
      <w:lvlText w:val="%1."/>
      <w:lvlJc w:val="left"/>
      <w:pPr>
        <w:ind w:left="192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A517A43"/>
    <w:multiLevelType w:val="hybridMultilevel"/>
    <w:tmpl w:val="6A42F17A"/>
    <w:lvl w:ilvl="0" w:tplc="B350AAA4">
      <w:start w:val="1"/>
      <w:numFmt w:val="lowerLetter"/>
      <w:lvlText w:val="%1)"/>
      <w:lvlJc w:val="left"/>
      <w:pPr>
        <w:ind w:left="360" w:hanging="360"/>
      </w:pPr>
      <w:rPr>
        <w:b w:val="0"/>
        <w:bCs/>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B167BFE"/>
    <w:multiLevelType w:val="hybridMultilevel"/>
    <w:tmpl w:val="6CE4089A"/>
    <w:lvl w:ilvl="0" w:tplc="39AABACC">
      <w:start w:val="1"/>
      <w:numFmt w:val="decimal"/>
      <w:lvlText w:val="%1."/>
      <w:lvlJc w:val="left"/>
      <w:pPr>
        <w:ind w:left="1065" w:hanging="705"/>
      </w:pPr>
      <w:rPr>
        <w:rFonts w:hint="default"/>
      </w:rPr>
    </w:lvl>
    <w:lvl w:ilvl="1" w:tplc="654207F0">
      <w:start w:val="1"/>
      <w:numFmt w:val="lowerLetter"/>
      <w:lvlText w:val="%2."/>
      <w:lvlJc w:val="left"/>
      <w:pPr>
        <w:ind w:left="1785" w:hanging="70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422076A"/>
    <w:multiLevelType w:val="hybridMultilevel"/>
    <w:tmpl w:val="9B00C7AE"/>
    <w:lvl w:ilvl="0" w:tplc="EF449F7C">
      <w:numFmt w:val="bullet"/>
      <w:lvlText w:val="-"/>
      <w:lvlJc w:val="left"/>
      <w:pPr>
        <w:ind w:left="1440" w:hanging="360"/>
      </w:pPr>
      <w:rPr>
        <w:rFonts w:ascii="Times New Roman" w:eastAsia="Times New Roman" w:hAnsi="Times New Roman" w:cs="Times New Roman" w:hint="default"/>
        <w:w w:val="100"/>
        <w:sz w:val="28"/>
        <w:szCs w:val="28"/>
        <w:lang w:val="ru-RU" w:eastAsia="en-US" w:bidi="ar-SA"/>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2" w15:restartNumberingAfterBreak="0">
    <w:nsid w:val="44F23995"/>
    <w:multiLevelType w:val="hybridMultilevel"/>
    <w:tmpl w:val="644AE95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31D4D19"/>
    <w:multiLevelType w:val="hybridMultilevel"/>
    <w:tmpl w:val="644AE95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62A5D4B"/>
    <w:multiLevelType w:val="hybridMultilevel"/>
    <w:tmpl w:val="644AE952"/>
    <w:lvl w:ilvl="0" w:tplc="041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6F95ECB"/>
    <w:multiLevelType w:val="hybridMultilevel"/>
    <w:tmpl w:val="C5B2FA50"/>
    <w:lvl w:ilvl="0" w:tplc="EF449F7C">
      <w:numFmt w:val="bullet"/>
      <w:lvlText w:val="-"/>
      <w:lvlJc w:val="left"/>
      <w:pPr>
        <w:ind w:left="720" w:hanging="360"/>
      </w:pPr>
      <w:rPr>
        <w:rFonts w:ascii="Times New Roman" w:eastAsia="Times New Roman" w:hAnsi="Times New Roman" w:cs="Times New Roman" w:hint="default"/>
        <w:w w:val="100"/>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86E2E14"/>
    <w:multiLevelType w:val="hybridMultilevel"/>
    <w:tmpl w:val="644AE95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DDB6E5A"/>
    <w:multiLevelType w:val="hybridMultilevel"/>
    <w:tmpl w:val="9B66287E"/>
    <w:lvl w:ilvl="0" w:tplc="B350AAA4">
      <w:start w:val="1"/>
      <w:numFmt w:val="lowerLetter"/>
      <w:lvlText w:val="%1)"/>
      <w:lvlJc w:val="left"/>
      <w:pPr>
        <w:ind w:left="360" w:hanging="360"/>
      </w:pPr>
      <w:rPr>
        <w:b w:val="0"/>
        <w:bCs/>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F8E19FD"/>
    <w:multiLevelType w:val="hybridMultilevel"/>
    <w:tmpl w:val="87509514"/>
    <w:lvl w:ilvl="0" w:tplc="B350AAA4">
      <w:start w:val="1"/>
      <w:numFmt w:val="lowerLetter"/>
      <w:lvlText w:val="%1)"/>
      <w:lvlJc w:val="left"/>
      <w:pPr>
        <w:ind w:left="360" w:hanging="360"/>
      </w:pPr>
      <w:rPr>
        <w:b w:val="0"/>
        <w:bCs/>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656A63E2"/>
    <w:multiLevelType w:val="hybridMultilevel"/>
    <w:tmpl w:val="011CC6D6"/>
    <w:lvl w:ilvl="0" w:tplc="B350AAA4">
      <w:start w:val="1"/>
      <w:numFmt w:val="lowerLetter"/>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B6554D8"/>
    <w:multiLevelType w:val="hybridMultilevel"/>
    <w:tmpl w:val="7632E6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0FF3CE1"/>
    <w:multiLevelType w:val="hybridMultilevel"/>
    <w:tmpl w:val="95D6DA14"/>
    <w:lvl w:ilvl="0" w:tplc="5DB087C4">
      <w:start w:val="1"/>
      <w:numFmt w:val="bullet"/>
      <w:pStyle w:val="a"/>
      <w:lvlText w:val=""/>
      <w:lvlJc w:val="left"/>
      <w:pPr>
        <w:ind w:left="1287" w:hanging="360"/>
      </w:pPr>
      <w:rPr>
        <w:rFonts w:ascii="Symbol" w:hAnsi="Symbol" w:hint="default"/>
      </w:rPr>
    </w:lvl>
    <w:lvl w:ilvl="1" w:tplc="04190019">
      <w:start w:val="1"/>
      <w:numFmt w:val="bullet"/>
      <w:lvlText w:val="o"/>
      <w:lvlJc w:val="left"/>
      <w:pPr>
        <w:ind w:left="2007" w:hanging="360"/>
      </w:pPr>
      <w:rPr>
        <w:rFonts w:ascii="Courier New" w:hAnsi="Courier New" w:hint="default"/>
      </w:rPr>
    </w:lvl>
    <w:lvl w:ilvl="2" w:tplc="0419001B">
      <w:start w:val="1"/>
      <w:numFmt w:val="bullet"/>
      <w:lvlText w:val=""/>
      <w:lvlJc w:val="left"/>
      <w:pPr>
        <w:ind w:left="2727" w:hanging="360"/>
      </w:pPr>
      <w:rPr>
        <w:rFonts w:ascii="Wingdings" w:hAnsi="Wingdings" w:hint="default"/>
      </w:rPr>
    </w:lvl>
    <w:lvl w:ilvl="3" w:tplc="0419000F">
      <w:start w:val="1"/>
      <w:numFmt w:val="bullet"/>
      <w:lvlText w:val=""/>
      <w:lvlJc w:val="left"/>
      <w:pPr>
        <w:ind w:left="3447" w:hanging="360"/>
      </w:pPr>
      <w:rPr>
        <w:rFonts w:ascii="Symbol" w:hAnsi="Symbol" w:hint="default"/>
      </w:rPr>
    </w:lvl>
    <w:lvl w:ilvl="4" w:tplc="04190019">
      <w:start w:val="1"/>
      <w:numFmt w:val="bullet"/>
      <w:lvlText w:val="o"/>
      <w:lvlJc w:val="left"/>
      <w:pPr>
        <w:ind w:left="4167" w:hanging="360"/>
      </w:pPr>
      <w:rPr>
        <w:rFonts w:ascii="Courier New" w:hAnsi="Courier New" w:hint="default"/>
      </w:rPr>
    </w:lvl>
    <w:lvl w:ilvl="5" w:tplc="0419001B">
      <w:start w:val="1"/>
      <w:numFmt w:val="bullet"/>
      <w:lvlText w:val=""/>
      <w:lvlJc w:val="left"/>
      <w:pPr>
        <w:ind w:left="4887" w:hanging="360"/>
      </w:pPr>
      <w:rPr>
        <w:rFonts w:ascii="Wingdings" w:hAnsi="Wingdings" w:hint="default"/>
      </w:rPr>
    </w:lvl>
    <w:lvl w:ilvl="6" w:tplc="0419000F">
      <w:start w:val="1"/>
      <w:numFmt w:val="bullet"/>
      <w:lvlText w:val=""/>
      <w:lvlJc w:val="left"/>
      <w:pPr>
        <w:ind w:left="5607" w:hanging="360"/>
      </w:pPr>
      <w:rPr>
        <w:rFonts w:ascii="Symbol" w:hAnsi="Symbol" w:hint="default"/>
      </w:rPr>
    </w:lvl>
    <w:lvl w:ilvl="7" w:tplc="04190019">
      <w:start w:val="1"/>
      <w:numFmt w:val="bullet"/>
      <w:lvlText w:val="o"/>
      <w:lvlJc w:val="left"/>
      <w:pPr>
        <w:ind w:left="6327" w:hanging="360"/>
      </w:pPr>
      <w:rPr>
        <w:rFonts w:ascii="Courier New" w:hAnsi="Courier New" w:hint="default"/>
      </w:rPr>
    </w:lvl>
    <w:lvl w:ilvl="8" w:tplc="0419001B">
      <w:start w:val="1"/>
      <w:numFmt w:val="bullet"/>
      <w:lvlText w:val=""/>
      <w:lvlJc w:val="left"/>
      <w:pPr>
        <w:ind w:left="7047" w:hanging="360"/>
      </w:pPr>
      <w:rPr>
        <w:rFonts w:ascii="Wingdings" w:hAnsi="Wingdings" w:hint="default"/>
      </w:rPr>
    </w:lvl>
  </w:abstractNum>
  <w:abstractNum w:abstractNumId="22" w15:restartNumberingAfterBreak="0">
    <w:nsid w:val="733B7213"/>
    <w:multiLevelType w:val="hybridMultilevel"/>
    <w:tmpl w:val="36D2678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40E1DBD"/>
    <w:multiLevelType w:val="hybridMultilevel"/>
    <w:tmpl w:val="29F4E2B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9354499"/>
    <w:multiLevelType w:val="hybridMultilevel"/>
    <w:tmpl w:val="EE84CAA8"/>
    <w:lvl w:ilvl="0" w:tplc="FFFFFFFF">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21"/>
  </w:num>
  <w:num w:numId="3">
    <w:abstractNumId w:val="3"/>
  </w:num>
  <w:num w:numId="4">
    <w:abstractNumId w:val="5"/>
  </w:num>
  <w:num w:numId="5">
    <w:abstractNumId w:val="6"/>
  </w:num>
  <w:num w:numId="6">
    <w:abstractNumId w:val="10"/>
  </w:num>
  <w:num w:numId="7">
    <w:abstractNumId w:val="0"/>
  </w:num>
  <w:num w:numId="8">
    <w:abstractNumId w:val="11"/>
  </w:num>
  <w:num w:numId="9">
    <w:abstractNumId w:val="4"/>
  </w:num>
  <w:num w:numId="10">
    <w:abstractNumId w:val="23"/>
  </w:num>
  <w:num w:numId="11">
    <w:abstractNumId w:val="19"/>
  </w:num>
  <w:num w:numId="12">
    <w:abstractNumId w:val="18"/>
  </w:num>
  <w:num w:numId="13">
    <w:abstractNumId w:val="17"/>
  </w:num>
  <w:num w:numId="14">
    <w:abstractNumId w:val="9"/>
  </w:num>
  <w:num w:numId="15">
    <w:abstractNumId w:val="8"/>
  </w:num>
  <w:num w:numId="16">
    <w:abstractNumId w:val="15"/>
  </w:num>
  <w:num w:numId="17">
    <w:abstractNumId w:val="14"/>
  </w:num>
  <w:num w:numId="18">
    <w:abstractNumId w:val="12"/>
  </w:num>
  <w:num w:numId="19">
    <w:abstractNumId w:val="2"/>
  </w:num>
  <w:num w:numId="20">
    <w:abstractNumId w:val="13"/>
  </w:num>
  <w:num w:numId="21">
    <w:abstractNumId w:val="16"/>
  </w:num>
  <w:num w:numId="22">
    <w:abstractNumId w:val="20"/>
  </w:num>
  <w:num w:numId="23">
    <w:abstractNumId w:val="24"/>
  </w:num>
  <w:num w:numId="24">
    <w:abstractNumId w:val="7"/>
  </w:num>
  <w:num w:numId="25">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F35"/>
    <w:rsid w:val="00000788"/>
    <w:rsid w:val="00002EB9"/>
    <w:rsid w:val="00003CB7"/>
    <w:rsid w:val="00005953"/>
    <w:rsid w:val="00007F29"/>
    <w:rsid w:val="00012381"/>
    <w:rsid w:val="00012B3B"/>
    <w:rsid w:val="00020D7D"/>
    <w:rsid w:val="000231C2"/>
    <w:rsid w:val="00026067"/>
    <w:rsid w:val="00031ADF"/>
    <w:rsid w:val="00033952"/>
    <w:rsid w:val="000352DF"/>
    <w:rsid w:val="00040208"/>
    <w:rsid w:val="00042146"/>
    <w:rsid w:val="00045810"/>
    <w:rsid w:val="00046309"/>
    <w:rsid w:val="00047D06"/>
    <w:rsid w:val="00055636"/>
    <w:rsid w:val="000557AB"/>
    <w:rsid w:val="0005693F"/>
    <w:rsid w:val="000611B4"/>
    <w:rsid w:val="00064B25"/>
    <w:rsid w:val="00077B55"/>
    <w:rsid w:val="00085795"/>
    <w:rsid w:val="00086552"/>
    <w:rsid w:val="000866C5"/>
    <w:rsid w:val="00086ADC"/>
    <w:rsid w:val="000873A3"/>
    <w:rsid w:val="00087C8F"/>
    <w:rsid w:val="00092BA7"/>
    <w:rsid w:val="00094532"/>
    <w:rsid w:val="000A2213"/>
    <w:rsid w:val="000A2CD3"/>
    <w:rsid w:val="000A4830"/>
    <w:rsid w:val="000A4F1B"/>
    <w:rsid w:val="000B0C05"/>
    <w:rsid w:val="000B22F5"/>
    <w:rsid w:val="000B3D7D"/>
    <w:rsid w:val="000B3FC3"/>
    <w:rsid w:val="000B548D"/>
    <w:rsid w:val="000B64A9"/>
    <w:rsid w:val="000C0073"/>
    <w:rsid w:val="000C084E"/>
    <w:rsid w:val="000C2BAB"/>
    <w:rsid w:val="000C2E27"/>
    <w:rsid w:val="000C48AC"/>
    <w:rsid w:val="000C49CF"/>
    <w:rsid w:val="000C5CE9"/>
    <w:rsid w:val="000C6F68"/>
    <w:rsid w:val="000D3E30"/>
    <w:rsid w:val="000D560F"/>
    <w:rsid w:val="000E3CBC"/>
    <w:rsid w:val="000E4633"/>
    <w:rsid w:val="000F3665"/>
    <w:rsid w:val="000F4A50"/>
    <w:rsid w:val="000F648D"/>
    <w:rsid w:val="00103AFF"/>
    <w:rsid w:val="00107AB1"/>
    <w:rsid w:val="00112612"/>
    <w:rsid w:val="00114B40"/>
    <w:rsid w:val="00115267"/>
    <w:rsid w:val="00123EA1"/>
    <w:rsid w:val="0012559E"/>
    <w:rsid w:val="0012665B"/>
    <w:rsid w:val="0013149B"/>
    <w:rsid w:val="001327E7"/>
    <w:rsid w:val="00132F30"/>
    <w:rsid w:val="00132F64"/>
    <w:rsid w:val="001378DC"/>
    <w:rsid w:val="0014154F"/>
    <w:rsid w:val="00144F20"/>
    <w:rsid w:val="001451CA"/>
    <w:rsid w:val="00145307"/>
    <w:rsid w:val="001469DC"/>
    <w:rsid w:val="00150545"/>
    <w:rsid w:val="0015104C"/>
    <w:rsid w:val="00151A63"/>
    <w:rsid w:val="00152DCF"/>
    <w:rsid w:val="001578F3"/>
    <w:rsid w:val="00157D4F"/>
    <w:rsid w:val="00160874"/>
    <w:rsid w:val="00166B72"/>
    <w:rsid w:val="00167A40"/>
    <w:rsid w:val="00180643"/>
    <w:rsid w:val="00182AB1"/>
    <w:rsid w:val="00185891"/>
    <w:rsid w:val="00195522"/>
    <w:rsid w:val="0019706B"/>
    <w:rsid w:val="00197EF7"/>
    <w:rsid w:val="001A2393"/>
    <w:rsid w:val="001A4377"/>
    <w:rsid w:val="001A5CF7"/>
    <w:rsid w:val="001A6224"/>
    <w:rsid w:val="001A6232"/>
    <w:rsid w:val="001B10C0"/>
    <w:rsid w:val="001B1E94"/>
    <w:rsid w:val="001B20CE"/>
    <w:rsid w:val="001B21F4"/>
    <w:rsid w:val="001B6219"/>
    <w:rsid w:val="001B6B12"/>
    <w:rsid w:val="001B6D69"/>
    <w:rsid w:val="001B7C43"/>
    <w:rsid w:val="001C0181"/>
    <w:rsid w:val="001C2A13"/>
    <w:rsid w:val="001C4EF1"/>
    <w:rsid w:val="001D1DA1"/>
    <w:rsid w:val="001D51BA"/>
    <w:rsid w:val="001D6257"/>
    <w:rsid w:val="001D69AB"/>
    <w:rsid w:val="001D79AB"/>
    <w:rsid w:val="001D7DBB"/>
    <w:rsid w:val="001E2EC8"/>
    <w:rsid w:val="001E6799"/>
    <w:rsid w:val="001E7385"/>
    <w:rsid w:val="001F52D5"/>
    <w:rsid w:val="001F70DE"/>
    <w:rsid w:val="001F7B56"/>
    <w:rsid w:val="00201257"/>
    <w:rsid w:val="0020206F"/>
    <w:rsid w:val="00203A52"/>
    <w:rsid w:val="00210F38"/>
    <w:rsid w:val="00212113"/>
    <w:rsid w:val="00214A62"/>
    <w:rsid w:val="002179B2"/>
    <w:rsid w:val="00221351"/>
    <w:rsid w:val="002250D1"/>
    <w:rsid w:val="00227111"/>
    <w:rsid w:val="002355E9"/>
    <w:rsid w:val="00237EC3"/>
    <w:rsid w:val="0024010D"/>
    <w:rsid w:val="002458AE"/>
    <w:rsid w:val="00247054"/>
    <w:rsid w:val="0024713A"/>
    <w:rsid w:val="00250A3A"/>
    <w:rsid w:val="002533AD"/>
    <w:rsid w:val="00257DDF"/>
    <w:rsid w:val="00261E81"/>
    <w:rsid w:val="00262A37"/>
    <w:rsid w:val="00273DBC"/>
    <w:rsid w:val="0027693E"/>
    <w:rsid w:val="00277C52"/>
    <w:rsid w:val="00280D50"/>
    <w:rsid w:val="00283399"/>
    <w:rsid w:val="00283459"/>
    <w:rsid w:val="002874D1"/>
    <w:rsid w:val="002958C2"/>
    <w:rsid w:val="00296DCD"/>
    <w:rsid w:val="0029746C"/>
    <w:rsid w:val="002A3BC7"/>
    <w:rsid w:val="002A5378"/>
    <w:rsid w:val="002B0AF7"/>
    <w:rsid w:val="002B21CB"/>
    <w:rsid w:val="002B2CAC"/>
    <w:rsid w:val="002B75FE"/>
    <w:rsid w:val="002B78D6"/>
    <w:rsid w:val="002B7CD1"/>
    <w:rsid w:val="002C05B6"/>
    <w:rsid w:val="002C174B"/>
    <w:rsid w:val="002C21D7"/>
    <w:rsid w:val="002C5BD3"/>
    <w:rsid w:val="002D2CE4"/>
    <w:rsid w:val="002D39DD"/>
    <w:rsid w:val="002D4946"/>
    <w:rsid w:val="002E0364"/>
    <w:rsid w:val="002E06AE"/>
    <w:rsid w:val="002E0A39"/>
    <w:rsid w:val="002E0AC0"/>
    <w:rsid w:val="002E2F0C"/>
    <w:rsid w:val="002E3483"/>
    <w:rsid w:val="002E585E"/>
    <w:rsid w:val="002E70A1"/>
    <w:rsid w:val="002E73CF"/>
    <w:rsid w:val="002F13EB"/>
    <w:rsid w:val="002F51C7"/>
    <w:rsid w:val="002F770D"/>
    <w:rsid w:val="00300DE1"/>
    <w:rsid w:val="0030316D"/>
    <w:rsid w:val="003044C0"/>
    <w:rsid w:val="00311084"/>
    <w:rsid w:val="003121AB"/>
    <w:rsid w:val="003134DF"/>
    <w:rsid w:val="0031677A"/>
    <w:rsid w:val="0032340E"/>
    <w:rsid w:val="003304CE"/>
    <w:rsid w:val="00332DDB"/>
    <w:rsid w:val="00334429"/>
    <w:rsid w:val="0034332B"/>
    <w:rsid w:val="00344E37"/>
    <w:rsid w:val="00347B9F"/>
    <w:rsid w:val="00347C63"/>
    <w:rsid w:val="00351108"/>
    <w:rsid w:val="00353672"/>
    <w:rsid w:val="0035626D"/>
    <w:rsid w:val="003578BE"/>
    <w:rsid w:val="00361684"/>
    <w:rsid w:val="00363528"/>
    <w:rsid w:val="00363C91"/>
    <w:rsid w:val="00366AC9"/>
    <w:rsid w:val="00373C7E"/>
    <w:rsid w:val="00382221"/>
    <w:rsid w:val="003832AD"/>
    <w:rsid w:val="0038594A"/>
    <w:rsid w:val="00385D2C"/>
    <w:rsid w:val="003870D7"/>
    <w:rsid w:val="00391C57"/>
    <w:rsid w:val="003922EF"/>
    <w:rsid w:val="003929FE"/>
    <w:rsid w:val="00395202"/>
    <w:rsid w:val="00395360"/>
    <w:rsid w:val="003976FB"/>
    <w:rsid w:val="003A377D"/>
    <w:rsid w:val="003A4D1C"/>
    <w:rsid w:val="003B3217"/>
    <w:rsid w:val="003C1BA3"/>
    <w:rsid w:val="003C7795"/>
    <w:rsid w:val="003D2DCE"/>
    <w:rsid w:val="003D5655"/>
    <w:rsid w:val="003D7C6F"/>
    <w:rsid w:val="003E05F4"/>
    <w:rsid w:val="003E7A41"/>
    <w:rsid w:val="003F64FE"/>
    <w:rsid w:val="004102DC"/>
    <w:rsid w:val="00410EDE"/>
    <w:rsid w:val="004113F9"/>
    <w:rsid w:val="00415498"/>
    <w:rsid w:val="00420222"/>
    <w:rsid w:val="00420894"/>
    <w:rsid w:val="00422BAA"/>
    <w:rsid w:val="00425DA0"/>
    <w:rsid w:val="0043102B"/>
    <w:rsid w:val="0043402F"/>
    <w:rsid w:val="00435BB8"/>
    <w:rsid w:val="004367E7"/>
    <w:rsid w:val="0044364A"/>
    <w:rsid w:val="00451241"/>
    <w:rsid w:val="004559D9"/>
    <w:rsid w:val="00455F82"/>
    <w:rsid w:val="0047279D"/>
    <w:rsid w:val="00472C4D"/>
    <w:rsid w:val="004770DA"/>
    <w:rsid w:val="004806BB"/>
    <w:rsid w:val="00481320"/>
    <w:rsid w:val="00482F6F"/>
    <w:rsid w:val="00497465"/>
    <w:rsid w:val="004A0671"/>
    <w:rsid w:val="004A1218"/>
    <w:rsid w:val="004A1424"/>
    <w:rsid w:val="004A1C4A"/>
    <w:rsid w:val="004A2E03"/>
    <w:rsid w:val="004A379D"/>
    <w:rsid w:val="004A3A07"/>
    <w:rsid w:val="004A3F6A"/>
    <w:rsid w:val="004A5B6F"/>
    <w:rsid w:val="004A609B"/>
    <w:rsid w:val="004B012F"/>
    <w:rsid w:val="004C0A6F"/>
    <w:rsid w:val="004C6E6F"/>
    <w:rsid w:val="004D2A75"/>
    <w:rsid w:val="004D5660"/>
    <w:rsid w:val="004D59AC"/>
    <w:rsid w:val="004D5D64"/>
    <w:rsid w:val="004E3918"/>
    <w:rsid w:val="004E3C9F"/>
    <w:rsid w:val="004E4C7F"/>
    <w:rsid w:val="004E71C9"/>
    <w:rsid w:val="004F3932"/>
    <w:rsid w:val="004F43BE"/>
    <w:rsid w:val="004F576F"/>
    <w:rsid w:val="005015BF"/>
    <w:rsid w:val="00503497"/>
    <w:rsid w:val="005035EE"/>
    <w:rsid w:val="00506CAC"/>
    <w:rsid w:val="00507081"/>
    <w:rsid w:val="00510944"/>
    <w:rsid w:val="00511AF4"/>
    <w:rsid w:val="00513EC3"/>
    <w:rsid w:val="00513FA1"/>
    <w:rsid w:val="00516125"/>
    <w:rsid w:val="00517ADC"/>
    <w:rsid w:val="0052332A"/>
    <w:rsid w:val="00524C17"/>
    <w:rsid w:val="00526CC3"/>
    <w:rsid w:val="00532D9E"/>
    <w:rsid w:val="005411E9"/>
    <w:rsid w:val="00542CC5"/>
    <w:rsid w:val="00542F4B"/>
    <w:rsid w:val="00543BD5"/>
    <w:rsid w:val="00551FF3"/>
    <w:rsid w:val="00552CED"/>
    <w:rsid w:val="005534D6"/>
    <w:rsid w:val="0055559F"/>
    <w:rsid w:val="00561BDE"/>
    <w:rsid w:val="00562319"/>
    <w:rsid w:val="005623BC"/>
    <w:rsid w:val="005633FF"/>
    <w:rsid w:val="0057275A"/>
    <w:rsid w:val="00572F09"/>
    <w:rsid w:val="00583B28"/>
    <w:rsid w:val="00584751"/>
    <w:rsid w:val="00585EF7"/>
    <w:rsid w:val="005A600D"/>
    <w:rsid w:val="005A61DA"/>
    <w:rsid w:val="005B02C4"/>
    <w:rsid w:val="005B743B"/>
    <w:rsid w:val="005C58B1"/>
    <w:rsid w:val="005C59FD"/>
    <w:rsid w:val="005D4A71"/>
    <w:rsid w:val="005D53A3"/>
    <w:rsid w:val="005D7AB9"/>
    <w:rsid w:val="005E3B44"/>
    <w:rsid w:val="005E400C"/>
    <w:rsid w:val="005E4D0D"/>
    <w:rsid w:val="005E5BAA"/>
    <w:rsid w:val="005E6AC3"/>
    <w:rsid w:val="005F7E94"/>
    <w:rsid w:val="00600575"/>
    <w:rsid w:val="00604787"/>
    <w:rsid w:val="00614824"/>
    <w:rsid w:val="0061562B"/>
    <w:rsid w:val="00621096"/>
    <w:rsid w:val="006245DB"/>
    <w:rsid w:val="0063035C"/>
    <w:rsid w:val="00632886"/>
    <w:rsid w:val="0063572F"/>
    <w:rsid w:val="00636A93"/>
    <w:rsid w:val="006451E4"/>
    <w:rsid w:val="00650B90"/>
    <w:rsid w:val="00652948"/>
    <w:rsid w:val="0065423A"/>
    <w:rsid w:val="00660B0F"/>
    <w:rsid w:val="00660E03"/>
    <w:rsid w:val="006614FE"/>
    <w:rsid w:val="006643EE"/>
    <w:rsid w:val="00665643"/>
    <w:rsid w:val="00665984"/>
    <w:rsid w:val="00666148"/>
    <w:rsid w:val="00666208"/>
    <w:rsid w:val="006732C3"/>
    <w:rsid w:val="00673909"/>
    <w:rsid w:val="00676438"/>
    <w:rsid w:val="006805C9"/>
    <w:rsid w:val="00681302"/>
    <w:rsid w:val="006816F0"/>
    <w:rsid w:val="00682D86"/>
    <w:rsid w:val="00687969"/>
    <w:rsid w:val="00690E5A"/>
    <w:rsid w:val="00691F25"/>
    <w:rsid w:val="0069749F"/>
    <w:rsid w:val="00697A4C"/>
    <w:rsid w:val="006A251D"/>
    <w:rsid w:val="006A4A44"/>
    <w:rsid w:val="006A670A"/>
    <w:rsid w:val="006A6ED1"/>
    <w:rsid w:val="006A744F"/>
    <w:rsid w:val="006B0A59"/>
    <w:rsid w:val="006B2A79"/>
    <w:rsid w:val="006B3B61"/>
    <w:rsid w:val="006C1036"/>
    <w:rsid w:val="006C66BC"/>
    <w:rsid w:val="006D090B"/>
    <w:rsid w:val="006D162F"/>
    <w:rsid w:val="006D2037"/>
    <w:rsid w:val="006D2C9F"/>
    <w:rsid w:val="006D39B2"/>
    <w:rsid w:val="006D7AC2"/>
    <w:rsid w:val="006E092C"/>
    <w:rsid w:val="006E1A22"/>
    <w:rsid w:val="006E39D6"/>
    <w:rsid w:val="006E401A"/>
    <w:rsid w:val="006E59D0"/>
    <w:rsid w:val="006E62C4"/>
    <w:rsid w:val="00700F69"/>
    <w:rsid w:val="00704E56"/>
    <w:rsid w:val="0071245C"/>
    <w:rsid w:val="00714E03"/>
    <w:rsid w:val="00717A9D"/>
    <w:rsid w:val="00720D72"/>
    <w:rsid w:val="007212DD"/>
    <w:rsid w:val="00723719"/>
    <w:rsid w:val="00723DCD"/>
    <w:rsid w:val="00724D82"/>
    <w:rsid w:val="007261BD"/>
    <w:rsid w:val="00726E7E"/>
    <w:rsid w:val="00730D0F"/>
    <w:rsid w:val="007337A0"/>
    <w:rsid w:val="00746935"/>
    <w:rsid w:val="00746B72"/>
    <w:rsid w:val="007549EA"/>
    <w:rsid w:val="00761AA1"/>
    <w:rsid w:val="00762F03"/>
    <w:rsid w:val="00766B52"/>
    <w:rsid w:val="007726EF"/>
    <w:rsid w:val="00774862"/>
    <w:rsid w:val="0077612B"/>
    <w:rsid w:val="00781364"/>
    <w:rsid w:val="007816A7"/>
    <w:rsid w:val="007922E9"/>
    <w:rsid w:val="0079491C"/>
    <w:rsid w:val="00796175"/>
    <w:rsid w:val="007A21CF"/>
    <w:rsid w:val="007A4107"/>
    <w:rsid w:val="007A433D"/>
    <w:rsid w:val="007B162B"/>
    <w:rsid w:val="007B1906"/>
    <w:rsid w:val="007B319E"/>
    <w:rsid w:val="007B4214"/>
    <w:rsid w:val="007B44AE"/>
    <w:rsid w:val="007C2B46"/>
    <w:rsid w:val="007C71DA"/>
    <w:rsid w:val="007C7A38"/>
    <w:rsid w:val="007D6A00"/>
    <w:rsid w:val="007E7D76"/>
    <w:rsid w:val="007F2D21"/>
    <w:rsid w:val="007F4B05"/>
    <w:rsid w:val="007F4C01"/>
    <w:rsid w:val="007F608C"/>
    <w:rsid w:val="007F6522"/>
    <w:rsid w:val="008032D8"/>
    <w:rsid w:val="00804CC2"/>
    <w:rsid w:val="00811FE5"/>
    <w:rsid w:val="00812361"/>
    <w:rsid w:val="00813C58"/>
    <w:rsid w:val="00815B5C"/>
    <w:rsid w:val="0082226B"/>
    <w:rsid w:val="00824803"/>
    <w:rsid w:val="0082533A"/>
    <w:rsid w:val="00825862"/>
    <w:rsid w:val="00826C39"/>
    <w:rsid w:val="008316E2"/>
    <w:rsid w:val="00832E39"/>
    <w:rsid w:val="00833D9C"/>
    <w:rsid w:val="00835B89"/>
    <w:rsid w:val="00841EA9"/>
    <w:rsid w:val="00850C46"/>
    <w:rsid w:val="00852F99"/>
    <w:rsid w:val="00854086"/>
    <w:rsid w:val="00856D5D"/>
    <w:rsid w:val="00861FC7"/>
    <w:rsid w:val="008620BE"/>
    <w:rsid w:val="00867C45"/>
    <w:rsid w:val="00870438"/>
    <w:rsid w:val="00872B49"/>
    <w:rsid w:val="00873C81"/>
    <w:rsid w:val="00885566"/>
    <w:rsid w:val="00887E2D"/>
    <w:rsid w:val="00891129"/>
    <w:rsid w:val="00891FD6"/>
    <w:rsid w:val="008A0D98"/>
    <w:rsid w:val="008A1947"/>
    <w:rsid w:val="008A68E4"/>
    <w:rsid w:val="008A74DD"/>
    <w:rsid w:val="008B07FC"/>
    <w:rsid w:val="008B1FAC"/>
    <w:rsid w:val="008B2586"/>
    <w:rsid w:val="008B78B8"/>
    <w:rsid w:val="008B7DE4"/>
    <w:rsid w:val="008C1473"/>
    <w:rsid w:val="008C30DC"/>
    <w:rsid w:val="008C479F"/>
    <w:rsid w:val="008C6322"/>
    <w:rsid w:val="008D4BA2"/>
    <w:rsid w:val="008D5491"/>
    <w:rsid w:val="008D559D"/>
    <w:rsid w:val="008E07A9"/>
    <w:rsid w:val="008E1B0B"/>
    <w:rsid w:val="008E35E4"/>
    <w:rsid w:val="008E5923"/>
    <w:rsid w:val="008E75CA"/>
    <w:rsid w:val="008E7FB1"/>
    <w:rsid w:val="008F0A84"/>
    <w:rsid w:val="008F2C75"/>
    <w:rsid w:val="008F3940"/>
    <w:rsid w:val="008F669B"/>
    <w:rsid w:val="0090501E"/>
    <w:rsid w:val="0090625B"/>
    <w:rsid w:val="00906486"/>
    <w:rsid w:val="00906EFB"/>
    <w:rsid w:val="00907762"/>
    <w:rsid w:val="00911B31"/>
    <w:rsid w:val="009125B4"/>
    <w:rsid w:val="009125F4"/>
    <w:rsid w:val="00912D70"/>
    <w:rsid w:val="009172B1"/>
    <w:rsid w:val="0092130E"/>
    <w:rsid w:val="00921DB7"/>
    <w:rsid w:val="00931AC3"/>
    <w:rsid w:val="0093367E"/>
    <w:rsid w:val="00933FAC"/>
    <w:rsid w:val="0093555C"/>
    <w:rsid w:val="00937DCE"/>
    <w:rsid w:val="009449A8"/>
    <w:rsid w:val="009455D2"/>
    <w:rsid w:val="00951051"/>
    <w:rsid w:val="009550FC"/>
    <w:rsid w:val="009675D7"/>
    <w:rsid w:val="009677A7"/>
    <w:rsid w:val="00967FCD"/>
    <w:rsid w:val="00970F3A"/>
    <w:rsid w:val="009771C4"/>
    <w:rsid w:val="009776A8"/>
    <w:rsid w:val="00977EC6"/>
    <w:rsid w:val="00982FF8"/>
    <w:rsid w:val="009835D4"/>
    <w:rsid w:val="00986EFE"/>
    <w:rsid w:val="00990588"/>
    <w:rsid w:val="00991344"/>
    <w:rsid w:val="00994FE3"/>
    <w:rsid w:val="009A24CD"/>
    <w:rsid w:val="009A403D"/>
    <w:rsid w:val="009A6A88"/>
    <w:rsid w:val="009B139A"/>
    <w:rsid w:val="009B2FDF"/>
    <w:rsid w:val="009C063B"/>
    <w:rsid w:val="009C4B37"/>
    <w:rsid w:val="009D21DF"/>
    <w:rsid w:val="009D684E"/>
    <w:rsid w:val="009D7CE5"/>
    <w:rsid w:val="009E0123"/>
    <w:rsid w:val="009E1647"/>
    <w:rsid w:val="009E3328"/>
    <w:rsid w:val="009E5D2A"/>
    <w:rsid w:val="009E6D52"/>
    <w:rsid w:val="009F5529"/>
    <w:rsid w:val="009F6E62"/>
    <w:rsid w:val="00A0048B"/>
    <w:rsid w:val="00A005F9"/>
    <w:rsid w:val="00A0265B"/>
    <w:rsid w:val="00A04D0D"/>
    <w:rsid w:val="00A07868"/>
    <w:rsid w:val="00A131CC"/>
    <w:rsid w:val="00A14BFA"/>
    <w:rsid w:val="00A14C47"/>
    <w:rsid w:val="00A23DAA"/>
    <w:rsid w:val="00A267DB"/>
    <w:rsid w:val="00A30233"/>
    <w:rsid w:val="00A31D06"/>
    <w:rsid w:val="00A3454A"/>
    <w:rsid w:val="00A355C3"/>
    <w:rsid w:val="00A36124"/>
    <w:rsid w:val="00A366CA"/>
    <w:rsid w:val="00A422B9"/>
    <w:rsid w:val="00A47B23"/>
    <w:rsid w:val="00A51168"/>
    <w:rsid w:val="00A54220"/>
    <w:rsid w:val="00A5531E"/>
    <w:rsid w:val="00A55363"/>
    <w:rsid w:val="00A60392"/>
    <w:rsid w:val="00A6208B"/>
    <w:rsid w:val="00A63EBD"/>
    <w:rsid w:val="00A640F0"/>
    <w:rsid w:val="00A64F9E"/>
    <w:rsid w:val="00A66A73"/>
    <w:rsid w:val="00A700D3"/>
    <w:rsid w:val="00A703BE"/>
    <w:rsid w:val="00A7461D"/>
    <w:rsid w:val="00A76A73"/>
    <w:rsid w:val="00A776B7"/>
    <w:rsid w:val="00A8051C"/>
    <w:rsid w:val="00A81E54"/>
    <w:rsid w:val="00A87768"/>
    <w:rsid w:val="00A9093E"/>
    <w:rsid w:val="00A95C36"/>
    <w:rsid w:val="00A97F07"/>
    <w:rsid w:val="00AA147B"/>
    <w:rsid w:val="00AA3134"/>
    <w:rsid w:val="00AB1AB1"/>
    <w:rsid w:val="00AB2180"/>
    <w:rsid w:val="00AB2F82"/>
    <w:rsid w:val="00AB4B6D"/>
    <w:rsid w:val="00AB4F99"/>
    <w:rsid w:val="00AB530D"/>
    <w:rsid w:val="00AC0D1F"/>
    <w:rsid w:val="00AC1665"/>
    <w:rsid w:val="00AC1A88"/>
    <w:rsid w:val="00AD3876"/>
    <w:rsid w:val="00AE0F82"/>
    <w:rsid w:val="00AE103F"/>
    <w:rsid w:val="00AE3198"/>
    <w:rsid w:val="00AE3DB5"/>
    <w:rsid w:val="00AE49E3"/>
    <w:rsid w:val="00AE70AD"/>
    <w:rsid w:val="00AF4CB0"/>
    <w:rsid w:val="00B0065C"/>
    <w:rsid w:val="00B01737"/>
    <w:rsid w:val="00B020CD"/>
    <w:rsid w:val="00B04F0B"/>
    <w:rsid w:val="00B115CA"/>
    <w:rsid w:val="00B126A9"/>
    <w:rsid w:val="00B12B37"/>
    <w:rsid w:val="00B12D3B"/>
    <w:rsid w:val="00B13EB3"/>
    <w:rsid w:val="00B14976"/>
    <w:rsid w:val="00B16879"/>
    <w:rsid w:val="00B30814"/>
    <w:rsid w:val="00B32797"/>
    <w:rsid w:val="00B33A03"/>
    <w:rsid w:val="00B349D6"/>
    <w:rsid w:val="00B34D89"/>
    <w:rsid w:val="00B35699"/>
    <w:rsid w:val="00B37EBA"/>
    <w:rsid w:val="00B4119B"/>
    <w:rsid w:val="00B4218D"/>
    <w:rsid w:val="00B42E3D"/>
    <w:rsid w:val="00B43083"/>
    <w:rsid w:val="00B44008"/>
    <w:rsid w:val="00B44F50"/>
    <w:rsid w:val="00B452D6"/>
    <w:rsid w:val="00B62AA9"/>
    <w:rsid w:val="00B63146"/>
    <w:rsid w:val="00B65022"/>
    <w:rsid w:val="00B6620C"/>
    <w:rsid w:val="00B721D0"/>
    <w:rsid w:val="00B7279B"/>
    <w:rsid w:val="00B7615C"/>
    <w:rsid w:val="00B76CA8"/>
    <w:rsid w:val="00B87135"/>
    <w:rsid w:val="00B929A4"/>
    <w:rsid w:val="00B94802"/>
    <w:rsid w:val="00B94A69"/>
    <w:rsid w:val="00BA0EEF"/>
    <w:rsid w:val="00BA11D1"/>
    <w:rsid w:val="00BA71F7"/>
    <w:rsid w:val="00BB1D31"/>
    <w:rsid w:val="00BB3CC4"/>
    <w:rsid w:val="00BB4C49"/>
    <w:rsid w:val="00BB4DD1"/>
    <w:rsid w:val="00BB60B0"/>
    <w:rsid w:val="00BD1D38"/>
    <w:rsid w:val="00BD365A"/>
    <w:rsid w:val="00BD3CFC"/>
    <w:rsid w:val="00BD5B70"/>
    <w:rsid w:val="00BE1173"/>
    <w:rsid w:val="00BE122C"/>
    <w:rsid w:val="00BE1A01"/>
    <w:rsid w:val="00BE495B"/>
    <w:rsid w:val="00BE4DA0"/>
    <w:rsid w:val="00BE5DBA"/>
    <w:rsid w:val="00BF5D6D"/>
    <w:rsid w:val="00C0039B"/>
    <w:rsid w:val="00C05D12"/>
    <w:rsid w:val="00C0600B"/>
    <w:rsid w:val="00C07C45"/>
    <w:rsid w:val="00C150C9"/>
    <w:rsid w:val="00C17F17"/>
    <w:rsid w:val="00C2207B"/>
    <w:rsid w:val="00C230A7"/>
    <w:rsid w:val="00C24124"/>
    <w:rsid w:val="00C24C08"/>
    <w:rsid w:val="00C25A78"/>
    <w:rsid w:val="00C306DD"/>
    <w:rsid w:val="00C4142B"/>
    <w:rsid w:val="00C45304"/>
    <w:rsid w:val="00C51672"/>
    <w:rsid w:val="00C52264"/>
    <w:rsid w:val="00C54B4C"/>
    <w:rsid w:val="00C55B66"/>
    <w:rsid w:val="00C55C9F"/>
    <w:rsid w:val="00C56BB6"/>
    <w:rsid w:val="00C57049"/>
    <w:rsid w:val="00C62B84"/>
    <w:rsid w:val="00C63A13"/>
    <w:rsid w:val="00C738B9"/>
    <w:rsid w:val="00C76A79"/>
    <w:rsid w:val="00C76C11"/>
    <w:rsid w:val="00C7711A"/>
    <w:rsid w:val="00C818EF"/>
    <w:rsid w:val="00C838A4"/>
    <w:rsid w:val="00C8645C"/>
    <w:rsid w:val="00C86943"/>
    <w:rsid w:val="00C8762F"/>
    <w:rsid w:val="00C9051C"/>
    <w:rsid w:val="00C93045"/>
    <w:rsid w:val="00C953CC"/>
    <w:rsid w:val="00C96731"/>
    <w:rsid w:val="00CA10DA"/>
    <w:rsid w:val="00CA4F35"/>
    <w:rsid w:val="00CB3E31"/>
    <w:rsid w:val="00CB3EC5"/>
    <w:rsid w:val="00CB5B1C"/>
    <w:rsid w:val="00CB7C98"/>
    <w:rsid w:val="00CC0EC6"/>
    <w:rsid w:val="00CC0F87"/>
    <w:rsid w:val="00CC568C"/>
    <w:rsid w:val="00CC669E"/>
    <w:rsid w:val="00CC748F"/>
    <w:rsid w:val="00CC7A88"/>
    <w:rsid w:val="00CD1188"/>
    <w:rsid w:val="00CD4EA7"/>
    <w:rsid w:val="00CD6CAF"/>
    <w:rsid w:val="00CD7348"/>
    <w:rsid w:val="00CD799C"/>
    <w:rsid w:val="00CE1537"/>
    <w:rsid w:val="00CE17A4"/>
    <w:rsid w:val="00CE1DEF"/>
    <w:rsid w:val="00CE3047"/>
    <w:rsid w:val="00CE419D"/>
    <w:rsid w:val="00CE45EB"/>
    <w:rsid w:val="00CE4D6D"/>
    <w:rsid w:val="00CE5A59"/>
    <w:rsid w:val="00CE6E9F"/>
    <w:rsid w:val="00CE7570"/>
    <w:rsid w:val="00D00FD9"/>
    <w:rsid w:val="00D0129E"/>
    <w:rsid w:val="00D013D4"/>
    <w:rsid w:val="00D01827"/>
    <w:rsid w:val="00D03796"/>
    <w:rsid w:val="00D048BC"/>
    <w:rsid w:val="00D048CB"/>
    <w:rsid w:val="00D049DF"/>
    <w:rsid w:val="00D10729"/>
    <w:rsid w:val="00D12BF4"/>
    <w:rsid w:val="00D1467C"/>
    <w:rsid w:val="00D165B5"/>
    <w:rsid w:val="00D218BC"/>
    <w:rsid w:val="00D21AC1"/>
    <w:rsid w:val="00D23643"/>
    <w:rsid w:val="00D24DA9"/>
    <w:rsid w:val="00D26F62"/>
    <w:rsid w:val="00D3077B"/>
    <w:rsid w:val="00D31367"/>
    <w:rsid w:val="00D3600B"/>
    <w:rsid w:val="00D36CC0"/>
    <w:rsid w:val="00D37B2C"/>
    <w:rsid w:val="00D37D27"/>
    <w:rsid w:val="00D44C73"/>
    <w:rsid w:val="00D45C46"/>
    <w:rsid w:val="00D56F5F"/>
    <w:rsid w:val="00D627C6"/>
    <w:rsid w:val="00D63EAA"/>
    <w:rsid w:val="00D644B8"/>
    <w:rsid w:val="00D654C6"/>
    <w:rsid w:val="00D65AA0"/>
    <w:rsid w:val="00D65D37"/>
    <w:rsid w:val="00D66E71"/>
    <w:rsid w:val="00D67749"/>
    <w:rsid w:val="00D73405"/>
    <w:rsid w:val="00D73B1C"/>
    <w:rsid w:val="00D74E92"/>
    <w:rsid w:val="00D75C15"/>
    <w:rsid w:val="00D77499"/>
    <w:rsid w:val="00D80F19"/>
    <w:rsid w:val="00D82AAA"/>
    <w:rsid w:val="00D83290"/>
    <w:rsid w:val="00D90B11"/>
    <w:rsid w:val="00D91F7D"/>
    <w:rsid w:val="00D93D41"/>
    <w:rsid w:val="00D9409D"/>
    <w:rsid w:val="00D975EB"/>
    <w:rsid w:val="00DA4BD5"/>
    <w:rsid w:val="00DB03D2"/>
    <w:rsid w:val="00DB10AC"/>
    <w:rsid w:val="00DB11D5"/>
    <w:rsid w:val="00DB2F7F"/>
    <w:rsid w:val="00DB5822"/>
    <w:rsid w:val="00DC37F9"/>
    <w:rsid w:val="00DC3EDB"/>
    <w:rsid w:val="00DC44B8"/>
    <w:rsid w:val="00DC4FA5"/>
    <w:rsid w:val="00DD0CD8"/>
    <w:rsid w:val="00DD0F7D"/>
    <w:rsid w:val="00DD1C97"/>
    <w:rsid w:val="00DD50FA"/>
    <w:rsid w:val="00DD7A61"/>
    <w:rsid w:val="00DE3655"/>
    <w:rsid w:val="00DE381C"/>
    <w:rsid w:val="00DE59A2"/>
    <w:rsid w:val="00DF0656"/>
    <w:rsid w:val="00DF089F"/>
    <w:rsid w:val="00DF09B9"/>
    <w:rsid w:val="00DF0DD9"/>
    <w:rsid w:val="00DF32D8"/>
    <w:rsid w:val="00DF7A07"/>
    <w:rsid w:val="00E00FD8"/>
    <w:rsid w:val="00E020A6"/>
    <w:rsid w:val="00E02EEC"/>
    <w:rsid w:val="00E040C9"/>
    <w:rsid w:val="00E072BC"/>
    <w:rsid w:val="00E12171"/>
    <w:rsid w:val="00E13FE2"/>
    <w:rsid w:val="00E14490"/>
    <w:rsid w:val="00E15050"/>
    <w:rsid w:val="00E15687"/>
    <w:rsid w:val="00E1744B"/>
    <w:rsid w:val="00E17708"/>
    <w:rsid w:val="00E26FBD"/>
    <w:rsid w:val="00E273A2"/>
    <w:rsid w:val="00E30878"/>
    <w:rsid w:val="00E36F9D"/>
    <w:rsid w:val="00E37149"/>
    <w:rsid w:val="00E41B5C"/>
    <w:rsid w:val="00E43564"/>
    <w:rsid w:val="00E50CA0"/>
    <w:rsid w:val="00E547A7"/>
    <w:rsid w:val="00E56928"/>
    <w:rsid w:val="00E621F2"/>
    <w:rsid w:val="00E643E2"/>
    <w:rsid w:val="00E64B1A"/>
    <w:rsid w:val="00E64FE8"/>
    <w:rsid w:val="00E66E39"/>
    <w:rsid w:val="00E715E0"/>
    <w:rsid w:val="00E716AE"/>
    <w:rsid w:val="00E7265A"/>
    <w:rsid w:val="00E733C0"/>
    <w:rsid w:val="00E7469F"/>
    <w:rsid w:val="00E75C9B"/>
    <w:rsid w:val="00E75F70"/>
    <w:rsid w:val="00E81B90"/>
    <w:rsid w:val="00E820DA"/>
    <w:rsid w:val="00E82924"/>
    <w:rsid w:val="00E840F4"/>
    <w:rsid w:val="00E8434A"/>
    <w:rsid w:val="00E86E04"/>
    <w:rsid w:val="00E870D6"/>
    <w:rsid w:val="00E87192"/>
    <w:rsid w:val="00E90B4A"/>
    <w:rsid w:val="00E92BB7"/>
    <w:rsid w:val="00E92FB7"/>
    <w:rsid w:val="00E94E6C"/>
    <w:rsid w:val="00E94F07"/>
    <w:rsid w:val="00EA185F"/>
    <w:rsid w:val="00EA50BB"/>
    <w:rsid w:val="00EA75B1"/>
    <w:rsid w:val="00EB1E42"/>
    <w:rsid w:val="00EB268D"/>
    <w:rsid w:val="00EB29AD"/>
    <w:rsid w:val="00EB4850"/>
    <w:rsid w:val="00EB6CE1"/>
    <w:rsid w:val="00EC24F8"/>
    <w:rsid w:val="00EC2D39"/>
    <w:rsid w:val="00EC4488"/>
    <w:rsid w:val="00EC4A9D"/>
    <w:rsid w:val="00EC6B1E"/>
    <w:rsid w:val="00EC6BC0"/>
    <w:rsid w:val="00EC7190"/>
    <w:rsid w:val="00ED1FA8"/>
    <w:rsid w:val="00ED3518"/>
    <w:rsid w:val="00EE26D2"/>
    <w:rsid w:val="00EE31C6"/>
    <w:rsid w:val="00EE7111"/>
    <w:rsid w:val="00F01891"/>
    <w:rsid w:val="00F0234B"/>
    <w:rsid w:val="00F0758E"/>
    <w:rsid w:val="00F105D0"/>
    <w:rsid w:val="00F11B3A"/>
    <w:rsid w:val="00F144E2"/>
    <w:rsid w:val="00F16B6C"/>
    <w:rsid w:val="00F179FE"/>
    <w:rsid w:val="00F207B3"/>
    <w:rsid w:val="00F21A71"/>
    <w:rsid w:val="00F2212D"/>
    <w:rsid w:val="00F3101A"/>
    <w:rsid w:val="00F329CF"/>
    <w:rsid w:val="00F35C3B"/>
    <w:rsid w:val="00F35FB4"/>
    <w:rsid w:val="00F50E65"/>
    <w:rsid w:val="00F57633"/>
    <w:rsid w:val="00F617B2"/>
    <w:rsid w:val="00F61BE7"/>
    <w:rsid w:val="00F74878"/>
    <w:rsid w:val="00F862BE"/>
    <w:rsid w:val="00F8631B"/>
    <w:rsid w:val="00F878F4"/>
    <w:rsid w:val="00F91518"/>
    <w:rsid w:val="00F93A65"/>
    <w:rsid w:val="00F93C81"/>
    <w:rsid w:val="00F97B8C"/>
    <w:rsid w:val="00FA5100"/>
    <w:rsid w:val="00FA5512"/>
    <w:rsid w:val="00FA6C0E"/>
    <w:rsid w:val="00FB40D9"/>
    <w:rsid w:val="00FC202E"/>
    <w:rsid w:val="00FC250B"/>
    <w:rsid w:val="00FC34F2"/>
    <w:rsid w:val="00FC5D50"/>
    <w:rsid w:val="00FD1961"/>
    <w:rsid w:val="00FE12EE"/>
    <w:rsid w:val="00FF1509"/>
    <w:rsid w:val="00FF4ACB"/>
    <w:rsid w:val="00FF6B09"/>
    <w:rsid w:val="00FF7BF7"/>
    <w:rsid w:val="00FF7F3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C2A4CA"/>
  <w15:docId w15:val="{7A3AD556-6320-40DF-A877-5BF5EED8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8762F"/>
    <w:rPr>
      <w:rFonts w:ascii="Times New Roman" w:eastAsia="Times New Roman" w:hAnsi="Times New Roman"/>
      <w:sz w:val="28"/>
      <w:szCs w:val="28"/>
    </w:rPr>
  </w:style>
  <w:style w:type="paragraph" w:styleId="1">
    <w:name w:val="heading 1"/>
    <w:basedOn w:val="a0"/>
    <w:next w:val="a0"/>
    <w:link w:val="10"/>
    <w:uiPriority w:val="99"/>
    <w:qFormat/>
    <w:rsid w:val="008B78B8"/>
    <w:pPr>
      <w:keepNext/>
      <w:keepLines/>
      <w:spacing w:before="480" w:after="200" w:line="276" w:lineRule="auto"/>
      <w:outlineLvl w:val="0"/>
    </w:pPr>
    <w:rPr>
      <w:rFonts w:ascii="Cambria" w:hAnsi="Cambria"/>
      <w:b/>
      <w:bCs/>
      <w:color w:val="365F91"/>
    </w:rPr>
  </w:style>
  <w:style w:type="paragraph" w:styleId="4">
    <w:name w:val="heading 4"/>
    <w:basedOn w:val="a0"/>
    <w:next w:val="a0"/>
    <w:link w:val="40"/>
    <w:uiPriority w:val="99"/>
    <w:qFormat/>
    <w:rsid w:val="00AB2180"/>
    <w:pPr>
      <w:keepNext/>
      <w:spacing w:before="240" w:after="60" w:line="276" w:lineRule="auto"/>
      <w:outlineLvl w:val="3"/>
    </w:pPr>
    <w:rPr>
      <w:rFonts w:ascii="Calibri" w:hAnsi="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8B78B8"/>
    <w:rPr>
      <w:rFonts w:ascii="Cambria" w:hAnsi="Cambria"/>
      <w:b/>
      <w:color w:val="365F91"/>
      <w:sz w:val="28"/>
      <w:lang w:eastAsia="ru-RU"/>
    </w:rPr>
  </w:style>
  <w:style w:type="character" w:customStyle="1" w:styleId="40">
    <w:name w:val="Заголовок 4 Знак"/>
    <w:basedOn w:val="a1"/>
    <w:link w:val="4"/>
    <w:uiPriority w:val="99"/>
    <w:semiHidden/>
    <w:locked/>
    <w:rsid w:val="00AB2180"/>
    <w:rPr>
      <w:rFonts w:ascii="Calibri" w:hAnsi="Calibri"/>
      <w:b/>
      <w:sz w:val="28"/>
    </w:rPr>
  </w:style>
  <w:style w:type="paragraph" w:customStyle="1" w:styleId="Normal1">
    <w:name w:val="Normal1"/>
    <w:link w:val="Normal"/>
    <w:uiPriority w:val="99"/>
    <w:rsid w:val="00CA4F35"/>
    <w:pPr>
      <w:snapToGrid w:val="0"/>
    </w:pPr>
    <w:rPr>
      <w:rFonts w:ascii="Times New Roman" w:eastAsia="Times New Roman" w:hAnsi="Times New Roman"/>
      <w:sz w:val="28"/>
      <w:szCs w:val="20"/>
    </w:rPr>
  </w:style>
  <w:style w:type="character" w:customStyle="1" w:styleId="Normal">
    <w:name w:val="Normal Знак"/>
    <w:link w:val="Normal1"/>
    <w:uiPriority w:val="99"/>
    <w:locked/>
    <w:rsid w:val="00CA4F35"/>
    <w:rPr>
      <w:rFonts w:ascii="Times New Roman" w:hAnsi="Times New Roman"/>
      <w:sz w:val="28"/>
      <w:lang w:val="ru-RU" w:eastAsia="ru-RU"/>
    </w:rPr>
  </w:style>
  <w:style w:type="paragraph" w:customStyle="1" w:styleId="11">
    <w:name w:val="Обычный1"/>
    <w:uiPriority w:val="99"/>
    <w:rsid w:val="00CA4F35"/>
    <w:pPr>
      <w:widowControl w:val="0"/>
      <w:snapToGrid w:val="0"/>
    </w:pPr>
    <w:rPr>
      <w:rFonts w:ascii="Times New Roman" w:eastAsia="Times New Roman" w:hAnsi="Times New Roman"/>
      <w:sz w:val="20"/>
      <w:szCs w:val="20"/>
    </w:rPr>
  </w:style>
  <w:style w:type="paragraph" w:styleId="2">
    <w:name w:val="Body Text 2"/>
    <w:basedOn w:val="a0"/>
    <w:link w:val="20"/>
    <w:uiPriority w:val="99"/>
    <w:rsid w:val="00AB2180"/>
    <w:pPr>
      <w:spacing w:after="120" w:line="480" w:lineRule="auto"/>
    </w:pPr>
    <w:rPr>
      <w:szCs w:val="20"/>
    </w:rPr>
  </w:style>
  <w:style w:type="character" w:customStyle="1" w:styleId="20">
    <w:name w:val="Основной текст 2 Знак"/>
    <w:basedOn w:val="a1"/>
    <w:link w:val="2"/>
    <w:uiPriority w:val="99"/>
    <w:locked/>
    <w:rsid w:val="00AB2180"/>
    <w:rPr>
      <w:rFonts w:ascii="Times New Roman" w:hAnsi="Times New Roman"/>
      <w:sz w:val="20"/>
      <w:lang w:eastAsia="ru-RU"/>
    </w:rPr>
  </w:style>
  <w:style w:type="character" w:styleId="a4">
    <w:name w:val="Hyperlink"/>
    <w:basedOn w:val="a1"/>
    <w:uiPriority w:val="99"/>
    <w:rsid w:val="008B78B8"/>
    <w:rPr>
      <w:rFonts w:cs="Times New Roman"/>
      <w:color w:val="0000FF"/>
      <w:u w:val="single"/>
    </w:rPr>
  </w:style>
  <w:style w:type="paragraph" w:styleId="12">
    <w:name w:val="toc 1"/>
    <w:basedOn w:val="a0"/>
    <w:next w:val="a0"/>
    <w:autoRedefine/>
    <w:uiPriority w:val="39"/>
    <w:rsid w:val="009E1647"/>
    <w:pPr>
      <w:tabs>
        <w:tab w:val="left" w:pos="440"/>
        <w:tab w:val="right" w:leader="dot" w:pos="9072"/>
      </w:tabs>
      <w:spacing w:after="120"/>
      <w:ind w:left="425" w:hanging="425"/>
    </w:pPr>
    <w:rPr>
      <w:rFonts w:eastAsia="Calibri"/>
      <w:b/>
      <w:bCs/>
      <w:noProof/>
      <w:kern w:val="32"/>
      <w:sz w:val="24"/>
      <w:szCs w:val="22"/>
      <w:lang w:eastAsia="en-US"/>
    </w:rPr>
  </w:style>
  <w:style w:type="paragraph" w:styleId="a5">
    <w:name w:val="header"/>
    <w:basedOn w:val="a0"/>
    <w:link w:val="a6"/>
    <w:uiPriority w:val="99"/>
    <w:rsid w:val="00A66A73"/>
    <w:pPr>
      <w:tabs>
        <w:tab w:val="center" w:pos="4677"/>
        <w:tab w:val="right" w:pos="9355"/>
      </w:tabs>
      <w:spacing w:after="200" w:line="276" w:lineRule="auto"/>
    </w:pPr>
    <w:rPr>
      <w:sz w:val="20"/>
      <w:szCs w:val="20"/>
    </w:rPr>
  </w:style>
  <w:style w:type="character" w:customStyle="1" w:styleId="a6">
    <w:name w:val="Верхний колонтитул Знак"/>
    <w:basedOn w:val="a1"/>
    <w:link w:val="a5"/>
    <w:uiPriority w:val="99"/>
    <w:locked/>
    <w:rsid w:val="00A66A73"/>
    <w:rPr>
      <w:rFonts w:ascii="Times New Roman" w:hAnsi="Times New Roman"/>
      <w:sz w:val="20"/>
      <w:lang w:eastAsia="ru-RU"/>
    </w:rPr>
  </w:style>
  <w:style w:type="paragraph" w:styleId="a7">
    <w:name w:val="Body Text Indent"/>
    <w:aliases w:val="Рабочий"/>
    <w:basedOn w:val="a0"/>
    <w:link w:val="a8"/>
    <w:uiPriority w:val="99"/>
    <w:rsid w:val="00A66A73"/>
    <w:pPr>
      <w:spacing w:after="120" w:line="276" w:lineRule="auto"/>
      <w:ind w:left="283"/>
    </w:pPr>
    <w:rPr>
      <w:sz w:val="20"/>
      <w:szCs w:val="20"/>
    </w:rPr>
  </w:style>
  <w:style w:type="character" w:customStyle="1" w:styleId="a8">
    <w:name w:val="Основной текст с отступом Знак"/>
    <w:aliases w:val="Рабочий Знак"/>
    <w:basedOn w:val="a1"/>
    <w:link w:val="a7"/>
    <w:uiPriority w:val="99"/>
    <w:locked/>
    <w:rsid w:val="00A66A73"/>
    <w:rPr>
      <w:rFonts w:ascii="Times New Roman" w:hAnsi="Times New Roman"/>
      <w:sz w:val="20"/>
      <w:lang w:eastAsia="ru-RU"/>
    </w:rPr>
  </w:style>
  <w:style w:type="character" w:customStyle="1" w:styleId="Normal0">
    <w:name w:val="Normal Знак Знак"/>
    <w:uiPriority w:val="99"/>
    <w:rsid w:val="00A66A73"/>
    <w:rPr>
      <w:sz w:val="28"/>
      <w:lang w:val="ru-RU" w:eastAsia="ru-RU"/>
    </w:rPr>
  </w:style>
  <w:style w:type="paragraph" w:customStyle="1" w:styleId="ConsPlusNormal">
    <w:name w:val="ConsPlusNormal"/>
    <w:uiPriority w:val="99"/>
    <w:rsid w:val="00D73B1C"/>
    <w:pPr>
      <w:widowControl w:val="0"/>
      <w:autoSpaceDE w:val="0"/>
      <w:autoSpaceDN w:val="0"/>
      <w:adjustRightInd w:val="0"/>
      <w:ind w:firstLine="720"/>
    </w:pPr>
    <w:rPr>
      <w:rFonts w:ascii="Arial" w:eastAsia="Times New Roman" w:hAnsi="Arial" w:cs="Arial"/>
      <w:sz w:val="20"/>
      <w:szCs w:val="20"/>
    </w:rPr>
  </w:style>
  <w:style w:type="character" w:customStyle="1" w:styleId="FontStyle21">
    <w:name w:val="Font Style21"/>
    <w:uiPriority w:val="99"/>
    <w:rsid w:val="00D73B1C"/>
    <w:rPr>
      <w:rFonts w:ascii="Century Schoolbook" w:hAnsi="Century Schoolbook"/>
      <w:sz w:val="18"/>
    </w:rPr>
  </w:style>
  <w:style w:type="paragraph" w:styleId="3">
    <w:name w:val="Body Text Indent 3"/>
    <w:basedOn w:val="a0"/>
    <w:link w:val="30"/>
    <w:uiPriority w:val="99"/>
    <w:rsid w:val="00B126A9"/>
    <w:pPr>
      <w:spacing w:after="120" w:line="276" w:lineRule="auto"/>
      <w:ind w:left="283"/>
    </w:pPr>
    <w:rPr>
      <w:sz w:val="16"/>
      <w:szCs w:val="16"/>
    </w:rPr>
  </w:style>
  <w:style w:type="character" w:customStyle="1" w:styleId="30">
    <w:name w:val="Основной текст с отступом 3 Знак"/>
    <w:basedOn w:val="a1"/>
    <w:link w:val="3"/>
    <w:uiPriority w:val="99"/>
    <w:locked/>
    <w:rsid w:val="00B126A9"/>
    <w:rPr>
      <w:rFonts w:ascii="Times New Roman" w:hAnsi="Times New Roman"/>
      <w:sz w:val="16"/>
      <w:lang w:eastAsia="ru-RU"/>
    </w:rPr>
  </w:style>
  <w:style w:type="paragraph" w:customStyle="1" w:styleId="21">
    <w:name w:val="Основной текст 21"/>
    <w:basedOn w:val="a0"/>
    <w:uiPriority w:val="99"/>
    <w:rsid w:val="00B126A9"/>
    <w:pPr>
      <w:spacing w:after="200" w:line="360" w:lineRule="auto"/>
      <w:ind w:firstLine="720"/>
      <w:jc w:val="both"/>
    </w:pPr>
    <w:rPr>
      <w:rFonts w:ascii="Calibri" w:eastAsia="Calibri" w:hAnsi="Calibri"/>
      <w:szCs w:val="22"/>
      <w:lang w:eastAsia="en-US"/>
    </w:rPr>
  </w:style>
  <w:style w:type="paragraph" w:customStyle="1" w:styleId="31">
    <w:name w:val="Основной текст с отступом 31"/>
    <w:basedOn w:val="a0"/>
    <w:uiPriority w:val="99"/>
    <w:rsid w:val="00B126A9"/>
    <w:pPr>
      <w:spacing w:after="200" w:line="360" w:lineRule="auto"/>
      <w:ind w:firstLine="720"/>
      <w:jc w:val="both"/>
    </w:pPr>
    <w:rPr>
      <w:rFonts w:ascii="Calibri" w:eastAsia="Calibri" w:hAnsi="Calibri"/>
      <w:b/>
      <w:szCs w:val="22"/>
      <w:u w:val="single"/>
      <w:lang w:eastAsia="en-US"/>
    </w:rPr>
  </w:style>
  <w:style w:type="paragraph" w:styleId="a9">
    <w:name w:val="Normal (Web)"/>
    <w:aliases w:val="Знак,Обычный (Web),Обычный (Web) + 14 пт,По ширине,Первая строка:  1,27 см,Пере...,Обычный (Web)1, Знак Знак3,Обычный (веб) Знак1,Обычный (веб) Знак Знак1, Знак Знак1 Знак,Обычный (веб) Знак Знак Знак, Знак Знак1 Знак Знак"/>
    <w:basedOn w:val="a0"/>
    <w:link w:val="aa"/>
    <w:uiPriority w:val="99"/>
    <w:qFormat/>
    <w:rsid w:val="00E02EEC"/>
    <w:pPr>
      <w:spacing w:before="100" w:beforeAutospacing="1" w:after="100" w:afterAutospacing="1" w:line="276" w:lineRule="auto"/>
    </w:pPr>
    <w:rPr>
      <w:rFonts w:ascii="Calibri" w:eastAsia="Calibri" w:hAnsi="Calibri"/>
      <w:sz w:val="24"/>
      <w:szCs w:val="24"/>
      <w:lang w:eastAsia="en-US"/>
    </w:rPr>
  </w:style>
  <w:style w:type="paragraph" w:customStyle="1" w:styleId="13">
    <w:name w:val="Основной текст1"/>
    <w:uiPriority w:val="99"/>
    <w:rsid w:val="000F4A50"/>
    <w:pPr>
      <w:spacing w:line="360" w:lineRule="auto"/>
      <w:jc w:val="both"/>
    </w:pPr>
    <w:rPr>
      <w:rFonts w:ascii="Times New Roman" w:eastAsia="Times New Roman" w:hAnsi="Times New Roman"/>
      <w:sz w:val="28"/>
      <w:szCs w:val="20"/>
    </w:rPr>
  </w:style>
  <w:style w:type="paragraph" w:customStyle="1" w:styleId="Iniiaiieoaeno2">
    <w:name w:val="Iniiaiie oaeno 2"/>
    <w:uiPriority w:val="99"/>
    <w:rsid w:val="00B04F0B"/>
    <w:pPr>
      <w:spacing w:line="360" w:lineRule="auto"/>
      <w:jc w:val="center"/>
    </w:pPr>
    <w:rPr>
      <w:rFonts w:ascii="Arial" w:eastAsia="Times New Roman" w:hAnsi="Arial"/>
      <w:b/>
      <w:i/>
      <w:sz w:val="24"/>
      <w:szCs w:val="20"/>
    </w:rPr>
  </w:style>
  <w:style w:type="paragraph" w:customStyle="1" w:styleId="14">
    <w:name w:val="Текст1"/>
    <w:basedOn w:val="a0"/>
    <w:uiPriority w:val="99"/>
    <w:rsid w:val="00B04F0B"/>
    <w:pPr>
      <w:spacing w:after="200" w:line="276" w:lineRule="auto"/>
    </w:pPr>
    <w:rPr>
      <w:rFonts w:ascii="Courier New" w:eastAsia="Calibri" w:hAnsi="Courier New"/>
      <w:sz w:val="22"/>
      <w:szCs w:val="22"/>
      <w:lang w:eastAsia="en-US"/>
    </w:rPr>
  </w:style>
  <w:style w:type="paragraph" w:customStyle="1" w:styleId="22">
    <w:name w:val="Обычный2"/>
    <w:uiPriority w:val="99"/>
    <w:rsid w:val="00AA147B"/>
    <w:pPr>
      <w:spacing w:before="100" w:after="100"/>
    </w:pPr>
    <w:rPr>
      <w:rFonts w:ascii="Times New Roman" w:eastAsia="Times New Roman" w:hAnsi="Times New Roman"/>
      <w:sz w:val="24"/>
      <w:szCs w:val="20"/>
    </w:rPr>
  </w:style>
  <w:style w:type="character" w:styleId="ab">
    <w:name w:val="Emphasis"/>
    <w:basedOn w:val="a1"/>
    <w:uiPriority w:val="99"/>
    <w:qFormat/>
    <w:rsid w:val="00AA147B"/>
    <w:rPr>
      <w:rFonts w:cs="Times New Roman"/>
      <w:b/>
    </w:rPr>
  </w:style>
  <w:style w:type="paragraph" w:styleId="ac">
    <w:name w:val="List Paragraph"/>
    <w:aliases w:val="2 Спс точк"/>
    <w:basedOn w:val="a0"/>
    <w:link w:val="ad"/>
    <w:uiPriority w:val="34"/>
    <w:qFormat/>
    <w:rsid w:val="00180643"/>
    <w:pPr>
      <w:spacing w:after="200" w:line="276" w:lineRule="auto"/>
      <w:ind w:left="720"/>
      <w:contextualSpacing/>
    </w:pPr>
    <w:rPr>
      <w:rFonts w:ascii="Calibri" w:eastAsia="Calibri" w:hAnsi="Calibri"/>
      <w:sz w:val="22"/>
      <w:szCs w:val="22"/>
      <w:lang w:eastAsia="en-US"/>
    </w:rPr>
  </w:style>
  <w:style w:type="paragraph" w:styleId="ae">
    <w:name w:val="Body Text"/>
    <w:basedOn w:val="a0"/>
    <w:link w:val="af"/>
    <w:uiPriority w:val="99"/>
    <w:rsid w:val="00BD3CFC"/>
    <w:pPr>
      <w:spacing w:after="120" w:line="276" w:lineRule="auto"/>
    </w:pPr>
    <w:rPr>
      <w:sz w:val="20"/>
      <w:szCs w:val="20"/>
    </w:rPr>
  </w:style>
  <w:style w:type="character" w:customStyle="1" w:styleId="af">
    <w:name w:val="Основной текст Знак"/>
    <w:basedOn w:val="a1"/>
    <w:link w:val="ae"/>
    <w:uiPriority w:val="99"/>
    <w:locked/>
    <w:rsid w:val="00BD3CFC"/>
    <w:rPr>
      <w:rFonts w:ascii="Times New Roman" w:hAnsi="Times New Roman"/>
      <w:sz w:val="20"/>
      <w:lang w:eastAsia="ru-RU"/>
    </w:rPr>
  </w:style>
  <w:style w:type="character" w:customStyle="1" w:styleId="apple-converted-space">
    <w:name w:val="apple-converted-space"/>
    <w:basedOn w:val="a1"/>
    <w:rsid w:val="00BD3CFC"/>
    <w:rPr>
      <w:rFonts w:cs="Times New Roman"/>
    </w:rPr>
  </w:style>
  <w:style w:type="character" w:customStyle="1" w:styleId="FontStyle31">
    <w:name w:val="Font Style31"/>
    <w:uiPriority w:val="99"/>
    <w:rsid w:val="00D37D27"/>
    <w:rPr>
      <w:rFonts w:ascii="Times New Roman" w:hAnsi="Times New Roman"/>
      <w:sz w:val="28"/>
    </w:rPr>
  </w:style>
  <w:style w:type="table" w:styleId="af0">
    <w:name w:val="Table Grid"/>
    <w:basedOn w:val="a2"/>
    <w:rsid w:val="00D049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0"/>
    <w:uiPriority w:val="99"/>
    <w:rsid w:val="00DC44B8"/>
    <w:pPr>
      <w:spacing w:after="200" w:line="490" w:lineRule="exact"/>
      <w:ind w:firstLine="706"/>
    </w:pPr>
    <w:rPr>
      <w:rFonts w:ascii="Calibri" w:eastAsia="Calibri" w:hAnsi="Calibri"/>
      <w:sz w:val="24"/>
      <w:szCs w:val="24"/>
      <w:lang w:eastAsia="en-US"/>
    </w:rPr>
  </w:style>
  <w:style w:type="character" w:customStyle="1" w:styleId="FontStyle32">
    <w:name w:val="Font Style32"/>
    <w:uiPriority w:val="99"/>
    <w:rsid w:val="00DC44B8"/>
    <w:rPr>
      <w:rFonts w:ascii="Times New Roman" w:hAnsi="Times New Roman"/>
      <w:b/>
      <w:sz w:val="28"/>
    </w:rPr>
  </w:style>
  <w:style w:type="paragraph" w:customStyle="1" w:styleId="Style5">
    <w:name w:val="Style5"/>
    <w:basedOn w:val="a0"/>
    <w:uiPriority w:val="99"/>
    <w:rsid w:val="00723719"/>
    <w:pPr>
      <w:spacing w:after="200" w:line="485" w:lineRule="exact"/>
      <w:ind w:firstLine="854"/>
      <w:jc w:val="both"/>
    </w:pPr>
    <w:rPr>
      <w:rFonts w:ascii="Calibri" w:eastAsia="Calibri" w:hAnsi="Calibri"/>
      <w:sz w:val="24"/>
      <w:szCs w:val="24"/>
      <w:lang w:eastAsia="en-US"/>
    </w:rPr>
  </w:style>
  <w:style w:type="paragraph" w:styleId="af1">
    <w:name w:val="Balloon Text"/>
    <w:basedOn w:val="a0"/>
    <w:link w:val="af2"/>
    <w:uiPriority w:val="99"/>
    <w:semiHidden/>
    <w:rsid w:val="001469DC"/>
    <w:rPr>
      <w:rFonts w:ascii="Tahoma" w:hAnsi="Tahoma"/>
      <w:sz w:val="16"/>
      <w:szCs w:val="16"/>
    </w:rPr>
  </w:style>
  <w:style w:type="character" w:customStyle="1" w:styleId="af2">
    <w:name w:val="Текст выноски Знак"/>
    <w:basedOn w:val="a1"/>
    <w:link w:val="af1"/>
    <w:uiPriority w:val="99"/>
    <w:semiHidden/>
    <w:locked/>
    <w:rsid w:val="001469DC"/>
    <w:rPr>
      <w:rFonts w:ascii="Tahoma" w:hAnsi="Tahoma"/>
      <w:sz w:val="16"/>
    </w:rPr>
  </w:style>
  <w:style w:type="paragraph" w:styleId="af3">
    <w:name w:val="footer"/>
    <w:basedOn w:val="a0"/>
    <w:link w:val="af4"/>
    <w:uiPriority w:val="99"/>
    <w:rsid w:val="001469DC"/>
    <w:pPr>
      <w:tabs>
        <w:tab w:val="center" w:pos="4677"/>
        <w:tab w:val="right" w:pos="9355"/>
      </w:tabs>
      <w:spacing w:after="200" w:line="276" w:lineRule="auto"/>
    </w:pPr>
    <w:rPr>
      <w:sz w:val="20"/>
      <w:szCs w:val="20"/>
    </w:rPr>
  </w:style>
  <w:style w:type="character" w:customStyle="1" w:styleId="af4">
    <w:name w:val="Нижний колонтитул Знак"/>
    <w:basedOn w:val="a1"/>
    <w:link w:val="af3"/>
    <w:uiPriority w:val="99"/>
    <w:locked/>
    <w:rsid w:val="001469DC"/>
    <w:rPr>
      <w:rFonts w:ascii="Times New Roman" w:hAnsi="Times New Roman"/>
    </w:rPr>
  </w:style>
  <w:style w:type="paragraph" w:customStyle="1" w:styleId="23">
    <w:name w:val="Абзац списка2"/>
    <w:basedOn w:val="a0"/>
    <w:uiPriority w:val="99"/>
    <w:rsid w:val="00D654C6"/>
    <w:pPr>
      <w:spacing w:after="200" w:line="276" w:lineRule="auto"/>
      <w:ind w:left="708"/>
    </w:pPr>
    <w:rPr>
      <w:rFonts w:ascii="Calibri" w:eastAsia="MS Mincho" w:hAnsi="Calibri"/>
      <w:sz w:val="24"/>
      <w:szCs w:val="24"/>
      <w:lang w:eastAsia="ja-JP"/>
    </w:rPr>
  </w:style>
  <w:style w:type="paragraph" w:styleId="af5">
    <w:name w:val="No Spacing"/>
    <w:basedOn w:val="a0"/>
    <w:link w:val="af6"/>
    <w:uiPriority w:val="99"/>
    <w:qFormat/>
    <w:rsid w:val="00A640F0"/>
    <w:pPr>
      <w:spacing w:after="200" w:line="276" w:lineRule="auto"/>
    </w:pPr>
    <w:rPr>
      <w:rFonts w:ascii="Calibri" w:hAnsi="Calibri"/>
      <w:sz w:val="22"/>
      <w:szCs w:val="20"/>
      <w:lang w:val="en-US"/>
    </w:rPr>
  </w:style>
  <w:style w:type="character" w:customStyle="1" w:styleId="af6">
    <w:name w:val="Без интервала Знак"/>
    <w:link w:val="af5"/>
    <w:uiPriority w:val="99"/>
    <w:locked/>
    <w:rsid w:val="00A640F0"/>
    <w:rPr>
      <w:rFonts w:eastAsia="Times New Roman"/>
      <w:sz w:val="22"/>
      <w:lang w:val="en-US"/>
    </w:rPr>
  </w:style>
  <w:style w:type="character" w:customStyle="1" w:styleId="af7">
    <w:name w:val="Основной текст_"/>
    <w:link w:val="8"/>
    <w:uiPriority w:val="99"/>
    <w:locked/>
    <w:rsid w:val="00A640F0"/>
    <w:rPr>
      <w:shd w:val="clear" w:color="auto" w:fill="FFFFFF"/>
    </w:rPr>
  </w:style>
  <w:style w:type="character" w:customStyle="1" w:styleId="32">
    <w:name w:val="Заголовок №3"/>
    <w:uiPriority w:val="99"/>
    <w:rsid w:val="00A640F0"/>
    <w:rPr>
      <w:rFonts w:ascii="Times New Roman" w:hAnsi="Times New Roman"/>
      <w:b/>
      <w:color w:val="000000"/>
      <w:spacing w:val="0"/>
      <w:w w:val="100"/>
      <w:position w:val="0"/>
      <w:sz w:val="24"/>
      <w:u w:val="none"/>
      <w:lang w:val="ru-RU" w:eastAsia="ru-RU"/>
    </w:rPr>
  </w:style>
  <w:style w:type="paragraph" w:customStyle="1" w:styleId="8">
    <w:name w:val="Основной текст8"/>
    <w:basedOn w:val="a0"/>
    <w:link w:val="af7"/>
    <w:uiPriority w:val="99"/>
    <w:rsid w:val="00A640F0"/>
    <w:pPr>
      <w:shd w:val="clear" w:color="auto" w:fill="FFFFFF"/>
      <w:spacing w:before="600" w:after="300" w:line="370" w:lineRule="exact"/>
      <w:jc w:val="both"/>
    </w:pPr>
    <w:rPr>
      <w:rFonts w:ascii="Calibri" w:eastAsia="Calibri" w:hAnsi="Calibri"/>
      <w:sz w:val="20"/>
      <w:szCs w:val="20"/>
    </w:rPr>
  </w:style>
  <w:style w:type="paragraph" w:customStyle="1" w:styleId="a">
    <w:name w:val="Маркировка"/>
    <w:basedOn w:val="a0"/>
    <w:uiPriority w:val="99"/>
    <w:rsid w:val="00BB4DD1"/>
    <w:pPr>
      <w:numPr>
        <w:numId w:val="2"/>
      </w:numPr>
      <w:spacing w:before="120" w:after="120" w:line="276" w:lineRule="auto"/>
      <w:jc w:val="both"/>
    </w:pPr>
    <w:rPr>
      <w:rFonts w:ascii="Book Antiqua" w:eastAsia="Calibri" w:hAnsi="Book Antiqua"/>
      <w:sz w:val="22"/>
      <w:szCs w:val="22"/>
      <w:lang w:eastAsia="en-US"/>
    </w:rPr>
  </w:style>
  <w:style w:type="character" w:customStyle="1" w:styleId="220">
    <w:name w:val="Основной текст (2) + Полужирный2"/>
    <w:uiPriority w:val="99"/>
    <w:rsid w:val="00FC34F2"/>
    <w:rPr>
      <w:rFonts w:ascii="Times New Roman" w:hAnsi="Times New Roman"/>
      <w:b/>
      <w:sz w:val="28"/>
      <w:u w:val="none"/>
    </w:rPr>
  </w:style>
  <w:style w:type="paragraph" w:customStyle="1" w:styleId="15">
    <w:name w:val="Стиль1"/>
    <w:basedOn w:val="1"/>
    <w:link w:val="16"/>
    <w:uiPriority w:val="99"/>
    <w:rsid w:val="00E17708"/>
    <w:pPr>
      <w:keepLines w:val="0"/>
      <w:widowControl w:val="0"/>
      <w:spacing w:before="0" w:after="0" w:line="360" w:lineRule="auto"/>
      <w:jc w:val="both"/>
    </w:pPr>
    <w:rPr>
      <w:rFonts w:ascii="Times New Roman" w:hAnsi="Times New Roman"/>
      <w:bCs w:val="0"/>
      <w:color w:val="auto"/>
    </w:rPr>
  </w:style>
  <w:style w:type="character" w:customStyle="1" w:styleId="16">
    <w:name w:val="Стиль1 Знак"/>
    <w:link w:val="15"/>
    <w:uiPriority w:val="99"/>
    <w:locked/>
    <w:rsid w:val="00E17708"/>
    <w:rPr>
      <w:rFonts w:ascii="Times New Roman" w:hAnsi="Times New Roman"/>
      <w:b/>
      <w:sz w:val="28"/>
    </w:rPr>
  </w:style>
  <w:style w:type="paragraph" w:customStyle="1" w:styleId="17">
    <w:name w:val="Абзац списка1"/>
    <w:basedOn w:val="a0"/>
    <w:uiPriority w:val="99"/>
    <w:rsid w:val="00F11B3A"/>
    <w:pPr>
      <w:spacing w:after="200" w:line="276" w:lineRule="auto"/>
      <w:ind w:left="720"/>
      <w:contextualSpacing/>
    </w:pPr>
    <w:rPr>
      <w:rFonts w:ascii="Calibri" w:hAnsi="Calibri"/>
      <w:sz w:val="22"/>
      <w:szCs w:val="22"/>
      <w:lang w:eastAsia="en-US"/>
    </w:rPr>
  </w:style>
  <w:style w:type="character" w:customStyle="1" w:styleId="ad">
    <w:name w:val="Абзац списка Знак"/>
    <w:aliases w:val="2 Спс точк Знак"/>
    <w:link w:val="ac"/>
    <w:uiPriority w:val="34"/>
    <w:rsid w:val="006A6ED1"/>
    <w:rPr>
      <w:lang w:eastAsia="en-US"/>
    </w:rPr>
  </w:style>
  <w:style w:type="character" w:customStyle="1" w:styleId="aa">
    <w:name w:val="Обычный (веб) Знак"/>
    <w:aliases w:val="Знак Знак,Обычный (Web) Знак,Обычный (Web) + 14 пт Знак,По ширине Знак,Первая строка:  1 Знак,27 см Знак,Пере... Знак,Обычный (Web)1 Знак, Знак Знак3 Знак,Обычный (веб) Знак1 Знак,Обычный (веб) Знак Знак1 Знак, Знак Знак1 Знак Знак1"/>
    <w:link w:val="a9"/>
    <w:uiPriority w:val="99"/>
    <w:rsid w:val="00DF09B9"/>
    <w:rPr>
      <w:sz w:val="24"/>
      <w:szCs w:val="24"/>
      <w:lang w:eastAsia="en-US"/>
    </w:rPr>
  </w:style>
  <w:style w:type="character" w:styleId="af8">
    <w:name w:val="Strong"/>
    <w:basedOn w:val="a1"/>
    <w:uiPriority w:val="22"/>
    <w:qFormat/>
    <w:locked/>
    <w:rsid w:val="008D4BA2"/>
    <w:rPr>
      <w:rFonts w:ascii="Times New Roman" w:hAnsi="Times New Roman" w:cs="Times New Roman" w:hint="default"/>
      <w:b/>
      <w:bCs w:val="0"/>
    </w:rPr>
  </w:style>
  <w:style w:type="character" w:customStyle="1" w:styleId="af9">
    <w:name w:val="Прямой светлый (Стиль начертание)"/>
    <w:uiPriority w:val="99"/>
    <w:rsid w:val="008D4BA2"/>
  </w:style>
  <w:style w:type="character" w:customStyle="1" w:styleId="afa">
    <w:name w:val="Курсивный (Стиль начертание)"/>
    <w:uiPriority w:val="99"/>
    <w:rsid w:val="008D4BA2"/>
    <w:rPr>
      <w:i/>
      <w:iCs w:val="0"/>
    </w:rPr>
  </w:style>
  <w:style w:type="paragraph" w:customStyle="1" w:styleId="Style51">
    <w:name w:val="Style51"/>
    <w:basedOn w:val="a0"/>
    <w:uiPriority w:val="99"/>
    <w:rsid w:val="00A04D0D"/>
    <w:pPr>
      <w:widowControl w:val="0"/>
      <w:autoSpaceDE w:val="0"/>
      <w:autoSpaceDN w:val="0"/>
      <w:adjustRightInd w:val="0"/>
      <w:spacing w:line="322" w:lineRule="exact"/>
      <w:jc w:val="both"/>
    </w:pPr>
    <w:rPr>
      <w:sz w:val="24"/>
      <w:szCs w:val="24"/>
    </w:rPr>
  </w:style>
  <w:style w:type="character" w:customStyle="1" w:styleId="FontStyle72">
    <w:name w:val="Font Style72"/>
    <w:uiPriority w:val="99"/>
    <w:rsid w:val="00A04D0D"/>
    <w:rPr>
      <w:rFonts w:ascii="Times New Roman" w:hAnsi="Times New Roman" w:cs="Times New Roman" w:hint="default"/>
      <w:color w:val="000000"/>
      <w:sz w:val="26"/>
      <w:szCs w:val="26"/>
    </w:rPr>
  </w:style>
  <w:style w:type="paragraph" w:customStyle="1" w:styleId="Default">
    <w:name w:val="Default"/>
    <w:rsid w:val="00EE26D2"/>
    <w:pPr>
      <w:autoSpaceDE w:val="0"/>
      <w:autoSpaceDN w:val="0"/>
      <w:adjustRightInd w:val="0"/>
    </w:pPr>
    <w:rPr>
      <w:rFonts w:ascii="Times New Roman" w:hAnsi="Times New Roman"/>
      <w:color w:val="000000"/>
      <w:sz w:val="24"/>
      <w:szCs w:val="24"/>
    </w:rPr>
  </w:style>
  <w:style w:type="paragraph" w:customStyle="1" w:styleId="afb">
    <w:name w:val="Пункт"/>
    <w:basedOn w:val="a0"/>
    <w:qFormat/>
    <w:rsid w:val="004113F9"/>
    <w:pPr>
      <w:spacing w:line="360" w:lineRule="auto"/>
      <w:ind w:firstLine="720"/>
      <w:jc w:val="both"/>
    </w:pPr>
    <w:rPr>
      <w:szCs w:val="20"/>
    </w:rPr>
  </w:style>
  <w:style w:type="paragraph" w:styleId="afc">
    <w:name w:val="Document Map"/>
    <w:basedOn w:val="a0"/>
    <w:link w:val="afd"/>
    <w:uiPriority w:val="99"/>
    <w:semiHidden/>
    <w:unhideWhenUsed/>
    <w:rsid w:val="00123EA1"/>
    <w:rPr>
      <w:rFonts w:ascii="Tahoma" w:hAnsi="Tahoma" w:cs="Tahoma"/>
      <w:sz w:val="16"/>
      <w:szCs w:val="16"/>
    </w:rPr>
  </w:style>
  <w:style w:type="character" w:customStyle="1" w:styleId="afd">
    <w:name w:val="Схема документа Знак"/>
    <w:basedOn w:val="a1"/>
    <w:link w:val="afc"/>
    <w:uiPriority w:val="99"/>
    <w:semiHidden/>
    <w:rsid w:val="00123EA1"/>
    <w:rPr>
      <w:rFonts w:ascii="Tahoma" w:eastAsia="Times New Roman" w:hAnsi="Tahoma" w:cs="Tahoma"/>
      <w:sz w:val="16"/>
      <w:szCs w:val="16"/>
    </w:rPr>
  </w:style>
  <w:style w:type="character" w:styleId="afe">
    <w:name w:val="annotation reference"/>
    <w:basedOn w:val="a1"/>
    <w:uiPriority w:val="99"/>
    <w:semiHidden/>
    <w:unhideWhenUsed/>
    <w:rsid w:val="004D5660"/>
    <w:rPr>
      <w:sz w:val="16"/>
      <w:szCs w:val="16"/>
    </w:rPr>
  </w:style>
  <w:style w:type="paragraph" w:styleId="aff">
    <w:name w:val="annotation text"/>
    <w:basedOn w:val="a0"/>
    <w:link w:val="aff0"/>
    <w:uiPriority w:val="99"/>
    <w:semiHidden/>
    <w:unhideWhenUsed/>
    <w:rsid w:val="004D5660"/>
    <w:rPr>
      <w:sz w:val="20"/>
      <w:szCs w:val="20"/>
    </w:rPr>
  </w:style>
  <w:style w:type="character" w:customStyle="1" w:styleId="aff0">
    <w:name w:val="Текст примечания Знак"/>
    <w:basedOn w:val="a1"/>
    <w:link w:val="aff"/>
    <w:uiPriority w:val="99"/>
    <w:semiHidden/>
    <w:rsid w:val="004D5660"/>
    <w:rPr>
      <w:rFonts w:ascii="Times New Roman" w:eastAsia="Times New Roman" w:hAnsi="Times New Roman"/>
      <w:sz w:val="20"/>
      <w:szCs w:val="20"/>
    </w:rPr>
  </w:style>
  <w:style w:type="paragraph" w:styleId="aff1">
    <w:name w:val="annotation subject"/>
    <w:basedOn w:val="aff"/>
    <w:next w:val="aff"/>
    <w:link w:val="aff2"/>
    <w:uiPriority w:val="99"/>
    <w:semiHidden/>
    <w:unhideWhenUsed/>
    <w:rsid w:val="004D5660"/>
    <w:rPr>
      <w:b/>
      <w:bCs/>
    </w:rPr>
  </w:style>
  <w:style w:type="character" w:customStyle="1" w:styleId="aff2">
    <w:name w:val="Тема примечания Знак"/>
    <w:basedOn w:val="aff0"/>
    <w:link w:val="aff1"/>
    <w:uiPriority w:val="99"/>
    <w:semiHidden/>
    <w:rsid w:val="004D5660"/>
    <w:rPr>
      <w:rFonts w:ascii="Times New Roman" w:eastAsia="Times New Roman" w:hAnsi="Times New Roman"/>
      <w:b/>
      <w:bCs/>
      <w:sz w:val="20"/>
      <w:szCs w:val="20"/>
    </w:rPr>
  </w:style>
  <w:style w:type="paragraph" w:customStyle="1" w:styleId="16pt">
    <w:name w:val="Обычный + 16 pt"/>
    <w:aliases w:val="полужирный,по центру"/>
    <w:basedOn w:val="a0"/>
    <w:link w:val="aff3"/>
    <w:uiPriority w:val="99"/>
    <w:rsid w:val="00D82AAA"/>
    <w:pPr>
      <w:spacing w:line="360" w:lineRule="auto"/>
      <w:ind w:firstLine="709"/>
      <w:jc w:val="both"/>
    </w:pPr>
    <w:rPr>
      <w:sz w:val="24"/>
      <w:szCs w:val="20"/>
    </w:rPr>
  </w:style>
  <w:style w:type="character" w:customStyle="1" w:styleId="aff3">
    <w:name w:val="по центру Знак"/>
    <w:link w:val="16pt"/>
    <w:uiPriority w:val="99"/>
    <w:locked/>
    <w:rsid w:val="00D82AAA"/>
    <w:rPr>
      <w:rFonts w:ascii="Times New Roman" w:eastAsia="Times New Roman" w:hAnsi="Times New Roman"/>
      <w:sz w:val="24"/>
      <w:szCs w:val="20"/>
    </w:rPr>
  </w:style>
  <w:style w:type="paragraph" w:customStyle="1" w:styleId="paragraph">
    <w:name w:val="paragraph"/>
    <w:basedOn w:val="a0"/>
    <w:rsid w:val="003044C0"/>
    <w:pPr>
      <w:spacing w:before="100" w:beforeAutospacing="1" w:after="100" w:afterAutospacing="1"/>
    </w:pPr>
    <w:rPr>
      <w:sz w:val="24"/>
      <w:szCs w:val="24"/>
    </w:rPr>
  </w:style>
  <w:style w:type="character" w:customStyle="1" w:styleId="normaltextrun">
    <w:name w:val="normaltextrun"/>
    <w:basedOn w:val="a1"/>
    <w:rsid w:val="003044C0"/>
  </w:style>
  <w:style w:type="character" w:customStyle="1" w:styleId="eop">
    <w:name w:val="eop"/>
    <w:basedOn w:val="a1"/>
    <w:rsid w:val="003044C0"/>
  </w:style>
  <w:style w:type="paragraph" w:styleId="af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aff5"/>
    <w:rsid w:val="00003CB7"/>
    <w:pPr>
      <w:widowControl w:val="0"/>
      <w:autoSpaceDE w:val="0"/>
      <w:autoSpaceDN w:val="0"/>
      <w:adjustRightInd w:val="0"/>
    </w:pPr>
    <w:rPr>
      <w:sz w:val="20"/>
      <w:szCs w:val="20"/>
    </w:rPr>
  </w:style>
  <w:style w:type="character" w:customStyle="1" w:styleId="af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basedOn w:val="a1"/>
    <w:link w:val="aff4"/>
    <w:rsid w:val="00003CB7"/>
    <w:rPr>
      <w:rFonts w:ascii="Times New Roman" w:eastAsia="Times New Roman" w:hAnsi="Times New Roman"/>
      <w:sz w:val="20"/>
      <w:szCs w:val="20"/>
    </w:rPr>
  </w:style>
  <w:style w:type="character" w:styleId="aff6">
    <w:name w:val="footnote reference"/>
    <w:rsid w:val="00003CB7"/>
    <w:rPr>
      <w:vertAlign w:val="superscript"/>
    </w:rPr>
  </w:style>
  <w:style w:type="paragraph" w:customStyle="1" w:styleId="Style2">
    <w:name w:val="Style2"/>
    <w:basedOn w:val="a0"/>
    <w:rsid w:val="007B4214"/>
    <w:pPr>
      <w:widowControl w:val="0"/>
      <w:autoSpaceDE w:val="0"/>
      <w:autoSpaceDN w:val="0"/>
      <w:adjustRightInd w:val="0"/>
      <w:spacing w:line="484" w:lineRule="exact"/>
      <w:ind w:firstLine="715"/>
      <w:jc w:val="both"/>
    </w:pPr>
    <w:rPr>
      <w:sz w:val="24"/>
      <w:szCs w:val="24"/>
    </w:rPr>
  </w:style>
  <w:style w:type="character" w:customStyle="1" w:styleId="FontStyle12">
    <w:name w:val="Font Style12"/>
    <w:rsid w:val="007B4214"/>
    <w:rPr>
      <w:rFonts w:ascii="Times New Roman" w:hAnsi="Times New Roman" w:cs="Times New Roman"/>
      <w:sz w:val="26"/>
      <w:szCs w:val="26"/>
    </w:rPr>
  </w:style>
  <w:style w:type="paragraph" w:styleId="aff7">
    <w:name w:val="Title"/>
    <w:basedOn w:val="a0"/>
    <w:link w:val="aff8"/>
    <w:uiPriority w:val="99"/>
    <w:qFormat/>
    <w:locked/>
    <w:rsid w:val="001F52D5"/>
    <w:pPr>
      <w:jc w:val="center"/>
    </w:pPr>
    <w:rPr>
      <w:b/>
      <w:szCs w:val="20"/>
    </w:rPr>
  </w:style>
  <w:style w:type="character" w:customStyle="1" w:styleId="aff8">
    <w:name w:val="Заголовок Знак"/>
    <w:basedOn w:val="a1"/>
    <w:link w:val="aff7"/>
    <w:uiPriority w:val="99"/>
    <w:rsid w:val="001F52D5"/>
    <w:rPr>
      <w:rFonts w:ascii="Times New Roman" w:eastAsia="Times New Roman" w:hAnsi="Times New Roman"/>
      <w:b/>
      <w:sz w:val="28"/>
      <w:szCs w:val="20"/>
    </w:rPr>
  </w:style>
  <w:style w:type="paragraph" w:customStyle="1" w:styleId="pcls">
    <w:name w:val="pcls"/>
    <w:basedOn w:val="a0"/>
    <w:rsid w:val="00F8631B"/>
    <w:pPr>
      <w:spacing w:before="100" w:beforeAutospacing="1" w:after="100" w:afterAutospacing="1"/>
    </w:pPr>
    <w:rPr>
      <w:sz w:val="24"/>
      <w:szCs w:val="24"/>
    </w:rPr>
  </w:style>
  <w:style w:type="character" w:customStyle="1" w:styleId="18">
    <w:name w:val="Неразрешенное упоминание1"/>
    <w:basedOn w:val="a1"/>
    <w:uiPriority w:val="99"/>
    <w:semiHidden/>
    <w:unhideWhenUsed/>
    <w:rsid w:val="00451241"/>
    <w:rPr>
      <w:color w:val="605E5C"/>
      <w:shd w:val="clear" w:color="auto" w:fill="E1DFDD"/>
    </w:rPr>
  </w:style>
  <w:style w:type="character" w:styleId="aff9">
    <w:name w:val="FollowedHyperlink"/>
    <w:basedOn w:val="a1"/>
    <w:uiPriority w:val="99"/>
    <w:semiHidden/>
    <w:unhideWhenUsed/>
    <w:rsid w:val="003929FE"/>
    <w:rPr>
      <w:color w:val="800080" w:themeColor="followedHyperlink"/>
      <w:u w:val="single"/>
    </w:rPr>
  </w:style>
  <w:style w:type="character" w:styleId="affa">
    <w:name w:val="Subtle Emphasis"/>
    <w:basedOn w:val="a1"/>
    <w:uiPriority w:val="19"/>
    <w:qFormat/>
    <w:rsid w:val="006B2A79"/>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7532">
      <w:bodyDiv w:val="1"/>
      <w:marLeft w:val="0"/>
      <w:marRight w:val="0"/>
      <w:marTop w:val="0"/>
      <w:marBottom w:val="0"/>
      <w:divBdr>
        <w:top w:val="none" w:sz="0" w:space="0" w:color="auto"/>
        <w:left w:val="none" w:sz="0" w:space="0" w:color="auto"/>
        <w:bottom w:val="none" w:sz="0" w:space="0" w:color="auto"/>
        <w:right w:val="none" w:sz="0" w:space="0" w:color="auto"/>
      </w:divBdr>
      <w:divsChild>
        <w:div w:id="1607686963">
          <w:marLeft w:val="720"/>
          <w:marRight w:val="0"/>
          <w:marTop w:val="0"/>
          <w:marBottom w:val="0"/>
          <w:divBdr>
            <w:top w:val="none" w:sz="0" w:space="0" w:color="auto"/>
            <w:left w:val="none" w:sz="0" w:space="0" w:color="auto"/>
            <w:bottom w:val="none" w:sz="0" w:space="0" w:color="auto"/>
            <w:right w:val="none" w:sz="0" w:space="0" w:color="auto"/>
          </w:divBdr>
        </w:div>
        <w:div w:id="1610550352">
          <w:marLeft w:val="720"/>
          <w:marRight w:val="0"/>
          <w:marTop w:val="0"/>
          <w:marBottom w:val="0"/>
          <w:divBdr>
            <w:top w:val="none" w:sz="0" w:space="0" w:color="auto"/>
            <w:left w:val="none" w:sz="0" w:space="0" w:color="auto"/>
            <w:bottom w:val="none" w:sz="0" w:space="0" w:color="auto"/>
            <w:right w:val="none" w:sz="0" w:space="0" w:color="auto"/>
          </w:divBdr>
        </w:div>
        <w:div w:id="168906629">
          <w:marLeft w:val="720"/>
          <w:marRight w:val="0"/>
          <w:marTop w:val="0"/>
          <w:marBottom w:val="0"/>
          <w:divBdr>
            <w:top w:val="none" w:sz="0" w:space="0" w:color="auto"/>
            <w:left w:val="none" w:sz="0" w:space="0" w:color="auto"/>
            <w:bottom w:val="none" w:sz="0" w:space="0" w:color="auto"/>
            <w:right w:val="none" w:sz="0" w:space="0" w:color="auto"/>
          </w:divBdr>
        </w:div>
        <w:div w:id="1352296288">
          <w:marLeft w:val="979"/>
          <w:marRight w:val="0"/>
          <w:marTop w:val="0"/>
          <w:marBottom w:val="0"/>
          <w:divBdr>
            <w:top w:val="none" w:sz="0" w:space="0" w:color="auto"/>
            <w:left w:val="none" w:sz="0" w:space="0" w:color="auto"/>
            <w:bottom w:val="none" w:sz="0" w:space="0" w:color="auto"/>
            <w:right w:val="none" w:sz="0" w:space="0" w:color="auto"/>
          </w:divBdr>
        </w:div>
        <w:div w:id="123693293">
          <w:marLeft w:val="547"/>
          <w:marRight w:val="0"/>
          <w:marTop w:val="0"/>
          <w:marBottom w:val="0"/>
          <w:divBdr>
            <w:top w:val="none" w:sz="0" w:space="0" w:color="auto"/>
            <w:left w:val="none" w:sz="0" w:space="0" w:color="auto"/>
            <w:bottom w:val="none" w:sz="0" w:space="0" w:color="auto"/>
            <w:right w:val="none" w:sz="0" w:space="0" w:color="auto"/>
          </w:divBdr>
        </w:div>
        <w:div w:id="640228509">
          <w:marLeft w:val="547"/>
          <w:marRight w:val="0"/>
          <w:marTop w:val="0"/>
          <w:marBottom w:val="0"/>
          <w:divBdr>
            <w:top w:val="none" w:sz="0" w:space="0" w:color="auto"/>
            <w:left w:val="none" w:sz="0" w:space="0" w:color="auto"/>
            <w:bottom w:val="none" w:sz="0" w:space="0" w:color="auto"/>
            <w:right w:val="none" w:sz="0" w:space="0" w:color="auto"/>
          </w:divBdr>
        </w:div>
        <w:div w:id="363871237">
          <w:marLeft w:val="547"/>
          <w:marRight w:val="0"/>
          <w:marTop w:val="0"/>
          <w:marBottom w:val="0"/>
          <w:divBdr>
            <w:top w:val="none" w:sz="0" w:space="0" w:color="auto"/>
            <w:left w:val="none" w:sz="0" w:space="0" w:color="auto"/>
            <w:bottom w:val="none" w:sz="0" w:space="0" w:color="auto"/>
            <w:right w:val="none" w:sz="0" w:space="0" w:color="auto"/>
          </w:divBdr>
        </w:div>
        <w:div w:id="571693606">
          <w:marLeft w:val="547"/>
          <w:marRight w:val="0"/>
          <w:marTop w:val="0"/>
          <w:marBottom w:val="0"/>
          <w:divBdr>
            <w:top w:val="none" w:sz="0" w:space="0" w:color="auto"/>
            <w:left w:val="none" w:sz="0" w:space="0" w:color="auto"/>
            <w:bottom w:val="none" w:sz="0" w:space="0" w:color="auto"/>
            <w:right w:val="none" w:sz="0" w:space="0" w:color="auto"/>
          </w:divBdr>
        </w:div>
        <w:div w:id="140851406">
          <w:marLeft w:val="547"/>
          <w:marRight w:val="0"/>
          <w:marTop w:val="0"/>
          <w:marBottom w:val="0"/>
          <w:divBdr>
            <w:top w:val="none" w:sz="0" w:space="0" w:color="auto"/>
            <w:left w:val="none" w:sz="0" w:space="0" w:color="auto"/>
            <w:bottom w:val="none" w:sz="0" w:space="0" w:color="auto"/>
            <w:right w:val="none" w:sz="0" w:space="0" w:color="auto"/>
          </w:divBdr>
        </w:div>
        <w:div w:id="304623871">
          <w:marLeft w:val="547"/>
          <w:marRight w:val="0"/>
          <w:marTop w:val="0"/>
          <w:marBottom w:val="0"/>
          <w:divBdr>
            <w:top w:val="none" w:sz="0" w:space="0" w:color="auto"/>
            <w:left w:val="none" w:sz="0" w:space="0" w:color="auto"/>
            <w:bottom w:val="none" w:sz="0" w:space="0" w:color="auto"/>
            <w:right w:val="none" w:sz="0" w:space="0" w:color="auto"/>
          </w:divBdr>
        </w:div>
        <w:div w:id="1954899081">
          <w:marLeft w:val="547"/>
          <w:marRight w:val="0"/>
          <w:marTop w:val="0"/>
          <w:marBottom w:val="0"/>
          <w:divBdr>
            <w:top w:val="none" w:sz="0" w:space="0" w:color="auto"/>
            <w:left w:val="none" w:sz="0" w:space="0" w:color="auto"/>
            <w:bottom w:val="none" w:sz="0" w:space="0" w:color="auto"/>
            <w:right w:val="none" w:sz="0" w:space="0" w:color="auto"/>
          </w:divBdr>
        </w:div>
      </w:divsChild>
    </w:div>
    <w:div w:id="17897205">
      <w:bodyDiv w:val="1"/>
      <w:marLeft w:val="0"/>
      <w:marRight w:val="0"/>
      <w:marTop w:val="0"/>
      <w:marBottom w:val="0"/>
      <w:divBdr>
        <w:top w:val="none" w:sz="0" w:space="0" w:color="auto"/>
        <w:left w:val="none" w:sz="0" w:space="0" w:color="auto"/>
        <w:bottom w:val="none" w:sz="0" w:space="0" w:color="auto"/>
        <w:right w:val="none" w:sz="0" w:space="0" w:color="auto"/>
      </w:divBdr>
    </w:div>
    <w:div w:id="36399787">
      <w:bodyDiv w:val="1"/>
      <w:marLeft w:val="0"/>
      <w:marRight w:val="0"/>
      <w:marTop w:val="0"/>
      <w:marBottom w:val="0"/>
      <w:divBdr>
        <w:top w:val="none" w:sz="0" w:space="0" w:color="auto"/>
        <w:left w:val="none" w:sz="0" w:space="0" w:color="auto"/>
        <w:bottom w:val="none" w:sz="0" w:space="0" w:color="auto"/>
        <w:right w:val="none" w:sz="0" w:space="0" w:color="auto"/>
      </w:divBdr>
    </w:div>
    <w:div w:id="61954629">
      <w:bodyDiv w:val="1"/>
      <w:marLeft w:val="0"/>
      <w:marRight w:val="0"/>
      <w:marTop w:val="0"/>
      <w:marBottom w:val="0"/>
      <w:divBdr>
        <w:top w:val="none" w:sz="0" w:space="0" w:color="auto"/>
        <w:left w:val="none" w:sz="0" w:space="0" w:color="auto"/>
        <w:bottom w:val="none" w:sz="0" w:space="0" w:color="auto"/>
        <w:right w:val="none" w:sz="0" w:space="0" w:color="auto"/>
      </w:divBdr>
    </w:div>
    <w:div w:id="74127801">
      <w:bodyDiv w:val="1"/>
      <w:marLeft w:val="0"/>
      <w:marRight w:val="0"/>
      <w:marTop w:val="0"/>
      <w:marBottom w:val="0"/>
      <w:divBdr>
        <w:top w:val="none" w:sz="0" w:space="0" w:color="auto"/>
        <w:left w:val="none" w:sz="0" w:space="0" w:color="auto"/>
        <w:bottom w:val="none" w:sz="0" w:space="0" w:color="auto"/>
        <w:right w:val="none" w:sz="0" w:space="0" w:color="auto"/>
      </w:divBdr>
    </w:div>
    <w:div w:id="99028087">
      <w:marLeft w:val="0"/>
      <w:marRight w:val="0"/>
      <w:marTop w:val="0"/>
      <w:marBottom w:val="0"/>
      <w:divBdr>
        <w:top w:val="none" w:sz="0" w:space="0" w:color="auto"/>
        <w:left w:val="none" w:sz="0" w:space="0" w:color="auto"/>
        <w:bottom w:val="none" w:sz="0" w:space="0" w:color="auto"/>
        <w:right w:val="none" w:sz="0" w:space="0" w:color="auto"/>
      </w:divBdr>
    </w:div>
    <w:div w:id="99028088">
      <w:marLeft w:val="0"/>
      <w:marRight w:val="0"/>
      <w:marTop w:val="0"/>
      <w:marBottom w:val="0"/>
      <w:divBdr>
        <w:top w:val="none" w:sz="0" w:space="0" w:color="auto"/>
        <w:left w:val="none" w:sz="0" w:space="0" w:color="auto"/>
        <w:bottom w:val="none" w:sz="0" w:space="0" w:color="auto"/>
        <w:right w:val="none" w:sz="0" w:space="0" w:color="auto"/>
      </w:divBdr>
    </w:div>
    <w:div w:id="99028089">
      <w:marLeft w:val="0"/>
      <w:marRight w:val="0"/>
      <w:marTop w:val="0"/>
      <w:marBottom w:val="0"/>
      <w:divBdr>
        <w:top w:val="none" w:sz="0" w:space="0" w:color="auto"/>
        <w:left w:val="none" w:sz="0" w:space="0" w:color="auto"/>
        <w:bottom w:val="none" w:sz="0" w:space="0" w:color="auto"/>
        <w:right w:val="none" w:sz="0" w:space="0" w:color="auto"/>
      </w:divBdr>
    </w:div>
    <w:div w:id="99028090">
      <w:marLeft w:val="0"/>
      <w:marRight w:val="0"/>
      <w:marTop w:val="0"/>
      <w:marBottom w:val="0"/>
      <w:divBdr>
        <w:top w:val="none" w:sz="0" w:space="0" w:color="auto"/>
        <w:left w:val="none" w:sz="0" w:space="0" w:color="auto"/>
        <w:bottom w:val="none" w:sz="0" w:space="0" w:color="auto"/>
        <w:right w:val="none" w:sz="0" w:space="0" w:color="auto"/>
      </w:divBdr>
    </w:div>
    <w:div w:id="99028091">
      <w:marLeft w:val="0"/>
      <w:marRight w:val="0"/>
      <w:marTop w:val="0"/>
      <w:marBottom w:val="0"/>
      <w:divBdr>
        <w:top w:val="none" w:sz="0" w:space="0" w:color="auto"/>
        <w:left w:val="none" w:sz="0" w:space="0" w:color="auto"/>
        <w:bottom w:val="none" w:sz="0" w:space="0" w:color="auto"/>
        <w:right w:val="none" w:sz="0" w:space="0" w:color="auto"/>
      </w:divBdr>
    </w:div>
    <w:div w:id="99028092">
      <w:marLeft w:val="0"/>
      <w:marRight w:val="0"/>
      <w:marTop w:val="0"/>
      <w:marBottom w:val="0"/>
      <w:divBdr>
        <w:top w:val="none" w:sz="0" w:space="0" w:color="auto"/>
        <w:left w:val="none" w:sz="0" w:space="0" w:color="auto"/>
        <w:bottom w:val="none" w:sz="0" w:space="0" w:color="auto"/>
        <w:right w:val="none" w:sz="0" w:space="0" w:color="auto"/>
      </w:divBdr>
    </w:div>
    <w:div w:id="99028093">
      <w:marLeft w:val="0"/>
      <w:marRight w:val="0"/>
      <w:marTop w:val="0"/>
      <w:marBottom w:val="0"/>
      <w:divBdr>
        <w:top w:val="none" w:sz="0" w:space="0" w:color="auto"/>
        <w:left w:val="none" w:sz="0" w:space="0" w:color="auto"/>
        <w:bottom w:val="none" w:sz="0" w:space="0" w:color="auto"/>
        <w:right w:val="none" w:sz="0" w:space="0" w:color="auto"/>
      </w:divBdr>
    </w:div>
    <w:div w:id="99028094">
      <w:marLeft w:val="0"/>
      <w:marRight w:val="0"/>
      <w:marTop w:val="0"/>
      <w:marBottom w:val="0"/>
      <w:divBdr>
        <w:top w:val="none" w:sz="0" w:space="0" w:color="auto"/>
        <w:left w:val="none" w:sz="0" w:space="0" w:color="auto"/>
        <w:bottom w:val="none" w:sz="0" w:space="0" w:color="auto"/>
        <w:right w:val="none" w:sz="0" w:space="0" w:color="auto"/>
      </w:divBdr>
    </w:div>
    <w:div w:id="99028095">
      <w:marLeft w:val="0"/>
      <w:marRight w:val="0"/>
      <w:marTop w:val="0"/>
      <w:marBottom w:val="0"/>
      <w:divBdr>
        <w:top w:val="none" w:sz="0" w:space="0" w:color="auto"/>
        <w:left w:val="none" w:sz="0" w:space="0" w:color="auto"/>
        <w:bottom w:val="none" w:sz="0" w:space="0" w:color="auto"/>
        <w:right w:val="none" w:sz="0" w:space="0" w:color="auto"/>
      </w:divBdr>
    </w:div>
    <w:div w:id="99028096">
      <w:marLeft w:val="0"/>
      <w:marRight w:val="0"/>
      <w:marTop w:val="0"/>
      <w:marBottom w:val="0"/>
      <w:divBdr>
        <w:top w:val="none" w:sz="0" w:space="0" w:color="auto"/>
        <w:left w:val="none" w:sz="0" w:space="0" w:color="auto"/>
        <w:bottom w:val="none" w:sz="0" w:space="0" w:color="auto"/>
        <w:right w:val="none" w:sz="0" w:space="0" w:color="auto"/>
      </w:divBdr>
    </w:div>
    <w:div w:id="133644555">
      <w:bodyDiv w:val="1"/>
      <w:marLeft w:val="0"/>
      <w:marRight w:val="0"/>
      <w:marTop w:val="0"/>
      <w:marBottom w:val="0"/>
      <w:divBdr>
        <w:top w:val="none" w:sz="0" w:space="0" w:color="auto"/>
        <w:left w:val="none" w:sz="0" w:space="0" w:color="auto"/>
        <w:bottom w:val="none" w:sz="0" w:space="0" w:color="auto"/>
        <w:right w:val="none" w:sz="0" w:space="0" w:color="auto"/>
      </w:divBdr>
    </w:div>
    <w:div w:id="158274058">
      <w:bodyDiv w:val="1"/>
      <w:marLeft w:val="0"/>
      <w:marRight w:val="0"/>
      <w:marTop w:val="0"/>
      <w:marBottom w:val="0"/>
      <w:divBdr>
        <w:top w:val="none" w:sz="0" w:space="0" w:color="auto"/>
        <w:left w:val="none" w:sz="0" w:space="0" w:color="auto"/>
        <w:bottom w:val="none" w:sz="0" w:space="0" w:color="auto"/>
        <w:right w:val="none" w:sz="0" w:space="0" w:color="auto"/>
      </w:divBdr>
    </w:div>
    <w:div w:id="182089143">
      <w:bodyDiv w:val="1"/>
      <w:marLeft w:val="0"/>
      <w:marRight w:val="0"/>
      <w:marTop w:val="0"/>
      <w:marBottom w:val="0"/>
      <w:divBdr>
        <w:top w:val="none" w:sz="0" w:space="0" w:color="auto"/>
        <w:left w:val="none" w:sz="0" w:space="0" w:color="auto"/>
        <w:bottom w:val="none" w:sz="0" w:space="0" w:color="auto"/>
        <w:right w:val="none" w:sz="0" w:space="0" w:color="auto"/>
      </w:divBdr>
    </w:div>
    <w:div w:id="220679761">
      <w:bodyDiv w:val="1"/>
      <w:marLeft w:val="0"/>
      <w:marRight w:val="0"/>
      <w:marTop w:val="0"/>
      <w:marBottom w:val="0"/>
      <w:divBdr>
        <w:top w:val="none" w:sz="0" w:space="0" w:color="auto"/>
        <w:left w:val="none" w:sz="0" w:space="0" w:color="auto"/>
        <w:bottom w:val="none" w:sz="0" w:space="0" w:color="auto"/>
        <w:right w:val="none" w:sz="0" w:space="0" w:color="auto"/>
      </w:divBdr>
    </w:div>
    <w:div w:id="263924077">
      <w:bodyDiv w:val="1"/>
      <w:marLeft w:val="0"/>
      <w:marRight w:val="0"/>
      <w:marTop w:val="0"/>
      <w:marBottom w:val="0"/>
      <w:divBdr>
        <w:top w:val="none" w:sz="0" w:space="0" w:color="auto"/>
        <w:left w:val="none" w:sz="0" w:space="0" w:color="auto"/>
        <w:bottom w:val="none" w:sz="0" w:space="0" w:color="auto"/>
        <w:right w:val="none" w:sz="0" w:space="0" w:color="auto"/>
      </w:divBdr>
    </w:div>
    <w:div w:id="326515805">
      <w:bodyDiv w:val="1"/>
      <w:marLeft w:val="0"/>
      <w:marRight w:val="0"/>
      <w:marTop w:val="0"/>
      <w:marBottom w:val="0"/>
      <w:divBdr>
        <w:top w:val="none" w:sz="0" w:space="0" w:color="auto"/>
        <w:left w:val="none" w:sz="0" w:space="0" w:color="auto"/>
        <w:bottom w:val="none" w:sz="0" w:space="0" w:color="auto"/>
        <w:right w:val="none" w:sz="0" w:space="0" w:color="auto"/>
      </w:divBdr>
    </w:div>
    <w:div w:id="366680861">
      <w:bodyDiv w:val="1"/>
      <w:marLeft w:val="0"/>
      <w:marRight w:val="0"/>
      <w:marTop w:val="0"/>
      <w:marBottom w:val="0"/>
      <w:divBdr>
        <w:top w:val="none" w:sz="0" w:space="0" w:color="auto"/>
        <w:left w:val="none" w:sz="0" w:space="0" w:color="auto"/>
        <w:bottom w:val="none" w:sz="0" w:space="0" w:color="auto"/>
        <w:right w:val="none" w:sz="0" w:space="0" w:color="auto"/>
      </w:divBdr>
    </w:div>
    <w:div w:id="378432728">
      <w:bodyDiv w:val="1"/>
      <w:marLeft w:val="0"/>
      <w:marRight w:val="0"/>
      <w:marTop w:val="0"/>
      <w:marBottom w:val="0"/>
      <w:divBdr>
        <w:top w:val="none" w:sz="0" w:space="0" w:color="auto"/>
        <w:left w:val="none" w:sz="0" w:space="0" w:color="auto"/>
        <w:bottom w:val="none" w:sz="0" w:space="0" w:color="auto"/>
        <w:right w:val="none" w:sz="0" w:space="0" w:color="auto"/>
      </w:divBdr>
    </w:div>
    <w:div w:id="425930293">
      <w:bodyDiv w:val="1"/>
      <w:marLeft w:val="0"/>
      <w:marRight w:val="0"/>
      <w:marTop w:val="0"/>
      <w:marBottom w:val="0"/>
      <w:divBdr>
        <w:top w:val="none" w:sz="0" w:space="0" w:color="auto"/>
        <w:left w:val="none" w:sz="0" w:space="0" w:color="auto"/>
        <w:bottom w:val="none" w:sz="0" w:space="0" w:color="auto"/>
        <w:right w:val="none" w:sz="0" w:space="0" w:color="auto"/>
      </w:divBdr>
    </w:div>
    <w:div w:id="537355912">
      <w:bodyDiv w:val="1"/>
      <w:marLeft w:val="0"/>
      <w:marRight w:val="0"/>
      <w:marTop w:val="0"/>
      <w:marBottom w:val="0"/>
      <w:divBdr>
        <w:top w:val="none" w:sz="0" w:space="0" w:color="auto"/>
        <w:left w:val="none" w:sz="0" w:space="0" w:color="auto"/>
        <w:bottom w:val="none" w:sz="0" w:space="0" w:color="auto"/>
        <w:right w:val="none" w:sz="0" w:space="0" w:color="auto"/>
      </w:divBdr>
    </w:div>
    <w:div w:id="539047718">
      <w:bodyDiv w:val="1"/>
      <w:marLeft w:val="0"/>
      <w:marRight w:val="0"/>
      <w:marTop w:val="0"/>
      <w:marBottom w:val="0"/>
      <w:divBdr>
        <w:top w:val="none" w:sz="0" w:space="0" w:color="auto"/>
        <w:left w:val="none" w:sz="0" w:space="0" w:color="auto"/>
        <w:bottom w:val="none" w:sz="0" w:space="0" w:color="auto"/>
        <w:right w:val="none" w:sz="0" w:space="0" w:color="auto"/>
      </w:divBdr>
      <w:divsChild>
        <w:div w:id="1042901954">
          <w:marLeft w:val="0"/>
          <w:marRight w:val="0"/>
          <w:marTop w:val="0"/>
          <w:marBottom w:val="0"/>
          <w:divBdr>
            <w:top w:val="none" w:sz="0" w:space="0" w:color="auto"/>
            <w:left w:val="none" w:sz="0" w:space="0" w:color="auto"/>
            <w:bottom w:val="none" w:sz="0" w:space="0" w:color="auto"/>
            <w:right w:val="none" w:sz="0" w:space="0" w:color="auto"/>
          </w:divBdr>
          <w:divsChild>
            <w:div w:id="1397244630">
              <w:marLeft w:val="0"/>
              <w:marRight w:val="0"/>
              <w:marTop w:val="0"/>
              <w:marBottom w:val="0"/>
              <w:divBdr>
                <w:top w:val="none" w:sz="0" w:space="0" w:color="auto"/>
                <w:left w:val="none" w:sz="0" w:space="0" w:color="auto"/>
                <w:bottom w:val="none" w:sz="0" w:space="0" w:color="auto"/>
                <w:right w:val="none" w:sz="0" w:space="0" w:color="auto"/>
              </w:divBdr>
            </w:div>
            <w:div w:id="984166987">
              <w:marLeft w:val="0"/>
              <w:marRight w:val="0"/>
              <w:marTop w:val="0"/>
              <w:marBottom w:val="0"/>
              <w:divBdr>
                <w:top w:val="none" w:sz="0" w:space="0" w:color="auto"/>
                <w:left w:val="none" w:sz="0" w:space="0" w:color="auto"/>
                <w:bottom w:val="none" w:sz="0" w:space="0" w:color="auto"/>
                <w:right w:val="none" w:sz="0" w:space="0" w:color="auto"/>
              </w:divBdr>
            </w:div>
            <w:div w:id="1998067622">
              <w:marLeft w:val="0"/>
              <w:marRight w:val="0"/>
              <w:marTop w:val="0"/>
              <w:marBottom w:val="0"/>
              <w:divBdr>
                <w:top w:val="none" w:sz="0" w:space="0" w:color="auto"/>
                <w:left w:val="none" w:sz="0" w:space="0" w:color="auto"/>
                <w:bottom w:val="none" w:sz="0" w:space="0" w:color="auto"/>
                <w:right w:val="none" w:sz="0" w:space="0" w:color="auto"/>
              </w:divBdr>
            </w:div>
            <w:div w:id="1107119017">
              <w:marLeft w:val="0"/>
              <w:marRight w:val="0"/>
              <w:marTop w:val="0"/>
              <w:marBottom w:val="0"/>
              <w:divBdr>
                <w:top w:val="none" w:sz="0" w:space="0" w:color="auto"/>
                <w:left w:val="none" w:sz="0" w:space="0" w:color="auto"/>
                <w:bottom w:val="none" w:sz="0" w:space="0" w:color="auto"/>
                <w:right w:val="none" w:sz="0" w:space="0" w:color="auto"/>
              </w:divBdr>
            </w:div>
          </w:divsChild>
        </w:div>
        <w:div w:id="614097033">
          <w:marLeft w:val="0"/>
          <w:marRight w:val="0"/>
          <w:marTop w:val="0"/>
          <w:marBottom w:val="0"/>
          <w:divBdr>
            <w:top w:val="none" w:sz="0" w:space="0" w:color="auto"/>
            <w:left w:val="none" w:sz="0" w:space="0" w:color="auto"/>
            <w:bottom w:val="none" w:sz="0" w:space="0" w:color="auto"/>
            <w:right w:val="none" w:sz="0" w:space="0" w:color="auto"/>
          </w:divBdr>
        </w:div>
        <w:div w:id="31268152">
          <w:marLeft w:val="0"/>
          <w:marRight w:val="0"/>
          <w:marTop w:val="0"/>
          <w:marBottom w:val="0"/>
          <w:divBdr>
            <w:top w:val="none" w:sz="0" w:space="0" w:color="auto"/>
            <w:left w:val="none" w:sz="0" w:space="0" w:color="auto"/>
            <w:bottom w:val="none" w:sz="0" w:space="0" w:color="auto"/>
            <w:right w:val="none" w:sz="0" w:space="0" w:color="auto"/>
          </w:divBdr>
        </w:div>
        <w:div w:id="1835946360">
          <w:marLeft w:val="0"/>
          <w:marRight w:val="0"/>
          <w:marTop w:val="0"/>
          <w:marBottom w:val="0"/>
          <w:divBdr>
            <w:top w:val="none" w:sz="0" w:space="0" w:color="auto"/>
            <w:left w:val="none" w:sz="0" w:space="0" w:color="auto"/>
            <w:bottom w:val="none" w:sz="0" w:space="0" w:color="auto"/>
            <w:right w:val="none" w:sz="0" w:space="0" w:color="auto"/>
          </w:divBdr>
        </w:div>
        <w:div w:id="458886643">
          <w:marLeft w:val="0"/>
          <w:marRight w:val="0"/>
          <w:marTop w:val="0"/>
          <w:marBottom w:val="0"/>
          <w:divBdr>
            <w:top w:val="none" w:sz="0" w:space="0" w:color="auto"/>
            <w:left w:val="none" w:sz="0" w:space="0" w:color="auto"/>
            <w:bottom w:val="none" w:sz="0" w:space="0" w:color="auto"/>
            <w:right w:val="none" w:sz="0" w:space="0" w:color="auto"/>
          </w:divBdr>
        </w:div>
        <w:div w:id="584611195">
          <w:marLeft w:val="0"/>
          <w:marRight w:val="0"/>
          <w:marTop w:val="0"/>
          <w:marBottom w:val="0"/>
          <w:divBdr>
            <w:top w:val="none" w:sz="0" w:space="0" w:color="auto"/>
            <w:left w:val="none" w:sz="0" w:space="0" w:color="auto"/>
            <w:bottom w:val="none" w:sz="0" w:space="0" w:color="auto"/>
            <w:right w:val="none" w:sz="0" w:space="0" w:color="auto"/>
          </w:divBdr>
        </w:div>
        <w:div w:id="461926166">
          <w:marLeft w:val="0"/>
          <w:marRight w:val="0"/>
          <w:marTop w:val="0"/>
          <w:marBottom w:val="0"/>
          <w:divBdr>
            <w:top w:val="none" w:sz="0" w:space="0" w:color="auto"/>
            <w:left w:val="none" w:sz="0" w:space="0" w:color="auto"/>
            <w:bottom w:val="none" w:sz="0" w:space="0" w:color="auto"/>
            <w:right w:val="none" w:sz="0" w:space="0" w:color="auto"/>
          </w:divBdr>
        </w:div>
        <w:div w:id="1121995115">
          <w:marLeft w:val="0"/>
          <w:marRight w:val="0"/>
          <w:marTop w:val="0"/>
          <w:marBottom w:val="0"/>
          <w:divBdr>
            <w:top w:val="none" w:sz="0" w:space="0" w:color="auto"/>
            <w:left w:val="none" w:sz="0" w:space="0" w:color="auto"/>
            <w:bottom w:val="none" w:sz="0" w:space="0" w:color="auto"/>
            <w:right w:val="none" w:sz="0" w:space="0" w:color="auto"/>
          </w:divBdr>
        </w:div>
        <w:div w:id="486243961">
          <w:marLeft w:val="0"/>
          <w:marRight w:val="0"/>
          <w:marTop w:val="0"/>
          <w:marBottom w:val="0"/>
          <w:divBdr>
            <w:top w:val="none" w:sz="0" w:space="0" w:color="auto"/>
            <w:left w:val="none" w:sz="0" w:space="0" w:color="auto"/>
            <w:bottom w:val="none" w:sz="0" w:space="0" w:color="auto"/>
            <w:right w:val="none" w:sz="0" w:space="0" w:color="auto"/>
          </w:divBdr>
        </w:div>
        <w:div w:id="323945388">
          <w:marLeft w:val="0"/>
          <w:marRight w:val="0"/>
          <w:marTop w:val="0"/>
          <w:marBottom w:val="0"/>
          <w:divBdr>
            <w:top w:val="none" w:sz="0" w:space="0" w:color="auto"/>
            <w:left w:val="none" w:sz="0" w:space="0" w:color="auto"/>
            <w:bottom w:val="none" w:sz="0" w:space="0" w:color="auto"/>
            <w:right w:val="none" w:sz="0" w:space="0" w:color="auto"/>
          </w:divBdr>
        </w:div>
        <w:div w:id="1686446470">
          <w:marLeft w:val="0"/>
          <w:marRight w:val="0"/>
          <w:marTop w:val="0"/>
          <w:marBottom w:val="0"/>
          <w:divBdr>
            <w:top w:val="none" w:sz="0" w:space="0" w:color="auto"/>
            <w:left w:val="none" w:sz="0" w:space="0" w:color="auto"/>
            <w:bottom w:val="none" w:sz="0" w:space="0" w:color="auto"/>
            <w:right w:val="none" w:sz="0" w:space="0" w:color="auto"/>
          </w:divBdr>
        </w:div>
      </w:divsChild>
    </w:div>
    <w:div w:id="692615270">
      <w:bodyDiv w:val="1"/>
      <w:marLeft w:val="0"/>
      <w:marRight w:val="0"/>
      <w:marTop w:val="0"/>
      <w:marBottom w:val="0"/>
      <w:divBdr>
        <w:top w:val="none" w:sz="0" w:space="0" w:color="auto"/>
        <w:left w:val="none" w:sz="0" w:space="0" w:color="auto"/>
        <w:bottom w:val="none" w:sz="0" w:space="0" w:color="auto"/>
        <w:right w:val="none" w:sz="0" w:space="0" w:color="auto"/>
      </w:divBdr>
    </w:div>
    <w:div w:id="705058515">
      <w:bodyDiv w:val="1"/>
      <w:marLeft w:val="0"/>
      <w:marRight w:val="0"/>
      <w:marTop w:val="0"/>
      <w:marBottom w:val="0"/>
      <w:divBdr>
        <w:top w:val="none" w:sz="0" w:space="0" w:color="auto"/>
        <w:left w:val="none" w:sz="0" w:space="0" w:color="auto"/>
        <w:bottom w:val="none" w:sz="0" w:space="0" w:color="auto"/>
        <w:right w:val="none" w:sz="0" w:space="0" w:color="auto"/>
      </w:divBdr>
    </w:div>
    <w:div w:id="737098703">
      <w:bodyDiv w:val="1"/>
      <w:marLeft w:val="0"/>
      <w:marRight w:val="0"/>
      <w:marTop w:val="0"/>
      <w:marBottom w:val="0"/>
      <w:divBdr>
        <w:top w:val="none" w:sz="0" w:space="0" w:color="auto"/>
        <w:left w:val="none" w:sz="0" w:space="0" w:color="auto"/>
        <w:bottom w:val="none" w:sz="0" w:space="0" w:color="auto"/>
        <w:right w:val="none" w:sz="0" w:space="0" w:color="auto"/>
      </w:divBdr>
    </w:div>
    <w:div w:id="801652229">
      <w:bodyDiv w:val="1"/>
      <w:marLeft w:val="0"/>
      <w:marRight w:val="0"/>
      <w:marTop w:val="0"/>
      <w:marBottom w:val="0"/>
      <w:divBdr>
        <w:top w:val="none" w:sz="0" w:space="0" w:color="auto"/>
        <w:left w:val="none" w:sz="0" w:space="0" w:color="auto"/>
        <w:bottom w:val="none" w:sz="0" w:space="0" w:color="auto"/>
        <w:right w:val="none" w:sz="0" w:space="0" w:color="auto"/>
      </w:divBdr>
    </w:div>
    <w:div w:id="821508348">
      <w:bodyDiv w:val="1"/>
      <w:marLeft w:val="0"/>
      <w:marRight w:val="0"/>
      <w:marTop w:val="0"/>
      <w:marBottom w:val="0"/>
      <w:divBdr>
        <w:top w:val="none" w:sz="0" w:space="0" w:color="auto"/>
        <w:left w:val="none" w:sz="0" w:space="0" w:color="auto"/>
        <w:bottom w:val="none" w:sz="0" w:space="0" w:color="auto"/>
        <w:right w:val="none" w:sz="0" w:space="0" w:color="auto"/>
      </w:divBdr>
    </w:div>
    <w:div w:id="915869414">
      <w:bodyDiv w:val="1"/>
      <w:marLeft w:val="0"/>
      <w:marRight w:val="0"/>
      <w:marTop w:val="0"/>
      <w:marBottom w:val="0"/>
      <w:divBdr>
        <w:top w:val="none" w:sz="0" w:space="0" w:color="auto"/>
        <w:left w:val="none" w:sz="0" w:space="0" w:color="auto"/>
        <w:bottom w:val="none" w:sz="0" w:space="0" w:color="auto"/>
        <w:right w:val="none" w:sz="0" w:space="0" w:color="auto"/>
      </w:divBdr>
    </w:div>
    <w:div w:id="932129547">
      <w:bodyDiv w:val="1"/>
      <w:marLeft w:val="0"/>
      <w:marRight w:val="0"/>
      <w:marTop w:val="0"/>
      <w:marBottom w:val="0"/>
      <w:divBdr>
        <w:top w:val="none" w:sz="0" w:space="0" w:color="auto"/>
        <w:left w:val="none" w:sz="0" w:space="0" w:color="auto"/>
        <w:bottom w:val="none" w:sz="0" w:space="0" w:color="auto"/>
        <w:right w:val="none" w:sz="0" w:space="0" w:color="auto"/>
      </w:divBdr>
    </w:div>
    <w:div w:id="1059094178">
      <w:bodyDiv w:val="1"/>
      <w:marLeft w:val="0"/>
      <w:marRight w:val="0"/>
      <w:marTop w:val="0"/>
      <w:marBottom w:val="0"/>
      <w:divBdr>
        <w:top w:val="none" w:sz="0" w:space="0" w:color="auto"/>
        <w:left w:val="none" w:sz="0" w:space="0" w:color="auto"/>
        <w:bottom w:val="none" w:sz="0" w:space="0" w:color="auto"/>
        <w:right w:val="none" w:sz="0" w:space="0" w:color="auto"/>
      </w:divBdr>
    </w:div>
    <w:div w:id="1156647210">
      <w:bodyDiv w:val="1"/>
      <w:marLeft w:val="0"/>
      <w:marRight w:val="0"/>
      <w:marTop w:val="0"/>
      <w:marBottom w:val="0"/>
      <w:divBdr>
        <w:top w:val="none" w:sz="0" w:space="0" w:color="auto"/>
        <w:left w:val="none" w:sz="0" w:space="0" w:color="auto"/>
        <w:bottom w:val="none" w:sz="0" w:space="0" w:color="auto"/>
        <w:right w:val="none" w:sz="0" w:space="0" w:color="auto"/>
      </w:divBdr>
      <w:divsChild>
        <w:div w:id="1599438562">
          <w:marLeft w:val="0"/>
          <w:marRight w:val="0"/>
          <w:marTop w:val="0"/>
          <w:marBottom w:val="0"/>
          <w:divBdr>
            <w:top w:val="none" w:sz="0" w:space="0" w:color="auto"/>
            <w:left w:val="none" w:sz="0" w:space="0" w:color="auto"/>
            <w:bottom w:val="none" w:sz="0" w:space="0" w:color="auto"/>
            <w:right w:val="none" w:sz="0" w:space="0" w:color="auto"/>
          </w:divBdr>
        </w:div>
        <w:div w:id="427623690">
          <w:marLeft w:val="0"/>
          <w:marRight w:val="0"/>
          <w:marTop w:val="0"/>
          <w:marBottom w:val="0"/>
          <w:divBdr>
            <w:top w:val="none" w:sz="0" w:space="0" w:color="auto"/>
            <w:left w:val="none" w:sz="0" w:space="0" w:color="auto"/>
            <w:bottom w:val="none" w:sz="0" w:space="0" w:color="auto"/>
            <w:right w:val="none" w:sz="0" w:space="0" w:color="auto"/>
          </w:divBdr>
        </w:div>
        <w:div w:id="1543328666">
          <w:marLeft w:val="0"/>
          <w:marRight w:val="0"/>
          <w:marTop w:val="0"/>
          <w:marBottom w:val="0"/>
          <w:divBdr>
            <w:top w:val="none" w:sz="0" w:space="0" w:color="auto"/>
            <w:left w:val="none" w:sz="0" w:space="0" w:color="auto"/>
            <w:bottom w:val="none" w:sz="0" w:space="0" w:color="auto"/>
            <w:right w:val="none" w:sz="0" w:space="0" w:color="auto"/>
          </w:divBdr>
        </w:div>
        <w:div w:id="434642593">
          <w:marLeft w:val="0"/>
          <w:marRight w:val="0"/>
          <w:marTop w:val="0"/>
          <w:marBottom w:val="0"/>
          <w:divBdr>
            <w:top w:val="none" w:sz="0" w:space="0" w:color="auto"/>
            <w:left w:val="none" w:sz="0" w:space="0" w:color="auto"/>
            <w:bottom w:val="none" w:sz="0" w:space="0" w:color="auto"/>
            <w:right w:val="none" w:sz="0" w:space="0" w:color="auto"/>
          </w:divBdr>
        </w:div>
        <w:div w:id="827137365">
          <w:marLeft w:val="0"/>
          <w:marRight w:val="0"/>
          <w:marTop w:val="0"/>
          <w:marBottom w:val="0"/>
          <w:divBdr>
            <w:top w:val="none" w:sz="0" w:space="0" w:color="auto"/>
            <w:left w:val="none" w:sz="0" w:space="0" w:color="auto"/>
            <w:bottom w:val="none" w:sz="0" w:space="0" w:color="auto"/>
            <w:right w:val="none" w:sz="0" w:space="0" w:color="auto"/>
          </w:divBdr>
        </w:div>
        <w:div w:id="1307393063">
          <w:marLeft w:val="0"/>
          <w:marRight w:val="0"/>
          <w:marTop w:val="0"/>
          <w:marBottom w:val="0"/>
          <w:divBdr>
            <w:top w:val="none" w:sz="0" w:space="0" w:color="auto"/>
            <w:left w:val="none" w:sz="0" w:space="0" w:color="auto"/>
            <w:bottom w:val="none" w:sz="0" w:space="0" w:color="auto"/>
            <w:right w:val="none" w:sz="0" w:space="0" w:color="auto"/>
          </w:divBdr>
        </w:div>
        <w:div w:id="506218034">
          <w:marLeft w:val="0"/>
          <w:marRight w:val="0"/>
          <w:marTop w:val="0"/>
          <w:marBottom w:val="0"/>
          <w:divBdr>
            <w:top w:val="none" w:sz="0" w:space="0" w:color="auto"/>
            <w:left w:val="none" w:sz="0" w:space="0" w:color="auto"/>
            <w:bottom w:val="none" w:sz="0" w:space="0" w:color="auto"/>
            <w:right w:val="none" w:sz="0" w:space="0" w:color="auto"/>
          </w:divBdr>
        </w:div>
        <w:div w:id="247541698">
          <w:marLeft w:val="0"/>
          <w:marRight w:val="0"/>
          <w:marTop w:val="0"/>
          <w:marBottom w:val="0"/>
          <w:divBdr>
            <w:top w:val="none" w:sz="0" w:space="0" w:color="auto"/>
            <w:left w:val="none" w:sz="0" w:space="0" w:color="auto"/>
            <w:bottom w:val="none" w:sz="0" w:space="0" w:color="auto"/>
            <w:right w:val="none" w:sz="0" w:space="0" w:color="auto"/>
          </w:divBdr>
        </w:div>
        <w:div w:id="1979335814">
          <w:marLeft w:val="0"/>
          <w:marRight w:val="0"/>
          <w:marTop w:val="0"/>
          <w:marBottom w:val="0"/>
          <w:divBdr>
            <w:top w:val="none" w:sz="0" w:space="0" w:color="auto"/>
            <w:left w:val="none" w:sz="0" w:space="0" w:color="auto"/>
            <w:bottom w:val="none" w:sz="0" w:space="0" w:color="auto"/>
            <w:right w:val="none" w:sz="0" w:space="0" w:color="auto"/>
          </w:divBdr>
        </w:div>
        <w:div w:id="909578362">
          <w:marLeft w:val="0"/>
          <w:marRight w:val="0"/>
          <w:marTop w:val="0"/>
          <w:marBottom w:val="0"/>
          <w:divBdr>
            <w:top w:val="none" w:sz="0" w:space="0" w:color="auto"/>
            <w:left w:val="none" w:sz="0" w:space="0" w:color="auto"/>
            <w:bottom w:val="none" w:sz="0" w:space="0" w:color="auto"/>
            <w:right w:val="none" w:sz="0" w:space="0" w:color="auto"/>
          </w:divBdr>
        </w:div>
        <w:div w:id="1994216075">
          <w:marLeft w:val="0"/>
          <w:marRight w:val="0"/>
          <w:marTop w:val="0"/>
          <w:marBottom w:val="0"/>
          <w:divBdr>
            <w:top w:val="none" w:sz="0" w:space="0" w:color="auto"/>
            <w:left w:val="none" w:sz="0" w:space="0" w:color="auto"/>
            <w:bottom w:val="none" w:sz="0" w:space="0" w:color="auto"/>
            <w:right w:val="none" w:sz="0" w:space="0" w:color="auto"/>
          </w:divBdr>
        </w:div>
        <w:div w:id="1054307241">
          <w:marLeft w:val="0"/>
          <w:marRight w:val="0"/>
          <w:marTop w:val="0"/>
          <w:marBottom w:val="0"/>
          <w:divBdr>
            <w:top w:val="none" w:sz="0" w:space="0" w:color="auto"/>
            <w:left w:val="none" w:sz="0" w:space="0" w:color="auto"/>
            <w:bottom w:val="none" w:sz="0" w:space="0" w:color="auto"/>
            <w:right w:val="none" w:sz="0" w:space="0" w:color="auto"/>
          </w:divBdr>
        </w:div>
        <w:div w:id="2033452902">
          <w:marLeft w:val="0"/>
          <w:marRight w:val="0"/>
          <w:marTop w:val="0"/>
          <w:marBottom w:val="0"/>
          <w:divBdr>
            <w:top w:val="none" w:sz="0" w:space="0" w:color="auto"/>
            <w:left w:val="none" w:sz="0" w:space="0" w:color="auto"/>
            <w:bottom w:val="none" w:sz="0" w:space="0" w:color="auto"/>
            <w:right w:val="none" w:sz="0" w:space="0" w:color="auto"/>
          </w:divBdr>
        </w:div>
        <w:div w:id="801734441">
          <w:marLeft w:val="0"/>
          <w:marRight w:val="0"/>
          <w:marTop w:val="0"/>
          <w:marBottom w:val="0"/>
          <w:divBdr>
            <w:top w:val="none" w:sz="0" w:space="0" w:color="auto"/>
            <w:left w:val="none" w:sz="0" w:space="0" w:color="auto"/>
            <w:bottom w:val="none" w:sz="0" w:space="0" w:color="auto"/>
            <w:right w:val="none" w:sz="0" w:space="0" w:color="auto"/>
          </w:divBdr>
        </w:div>
        <w:div w:id="1547834486">
          <w:marLeft w:val="0"/>
          <w:marRight w:val="0"/>
          <w:marTop w:val="0"/>
          <w:marBottom w:val="0"/>
          <w:divBdr>
            <w:top w:val="none" w:sz="0" w:space="0" w:color="auto"/>
            <w:left w:val="none" w:sz="0" w:space="0" w:color="auto"/>
            <w:bottom w:val="none" w:sz="0" w:space="0" w:color="auto"/>
            <w:right w:val="none" w:sz="0" w:space="0" w:color="auto"/>
          </w:divBdr>
        </w:div>
        <w:div w:id="338191615">
          <w:marLeft w:val="0"/>
          <w:marRight w:val="0"/>
          <w:marTop w:val="0"/>
          <w:marBottom w:val="0"/>
          <w:divBdr>
            <w:top w:val="none" w:sz="0" w:space="0" w:color="auto"/>
            <w:left w:val="none" w:sz="0" w:space="0" w:color="auto"/>
            <w:bottom w:val="none" w:sz="0" w:space="0" w:color="auto"/>
            <w:right w:val="none" w:sz="0" w:space="0" w:color="auto"/>
          </w:divBdr>
        </w:div>
        <w:div w:id="303048450">
          <w:marLeft w:val="0"/>
          <w:marRight w:val="0"/>
          <w:marTop w:val="0"/>
          <w:marBottom w:val="0"/>
          <w:divBdr>
            <w:top w:val="none" w:sz="0" w:space="0" w:color="auto"/>
            <w:left w:val="none" w:sz="0" w:space="0" w:color="auto"/>
            <w:bottom w:val="none" w:sz="0" w:space="0" w:color="auto"/>
            <w:right w:val="none" w:sz="0" w:space="0" w:color="auto"/>
          </w:divBdr>
        </w:div>
        <w:div w:id="1268847384">
          <w:marLeft w:val="0"/>
          <w:marRight w:val="0"/>
          <w:marTop w:val="0"/>
          <w:marBottom w:val="0"/>
          <w:divBdr>
            <w:top w:val="none" w:sz="0" w:space="0" w:color="auto"/>
            <w:left w:val="none" w:sz="0" w:space="0" w:color="auto"/>
            <w:bottom w:val="none" w:sz="0" w:space="0" w:color="auto"/>
            <w:right w:val="none" w:sz="0" w:space="0" w:color="auto"/>
          </w:divBdr>
        </w:div>
        <w:div w:id="1207988691">
          <w:marLeft w:val="0"/>
          <w:marRight w:val="0"/>
          <w:marTop w:val="0"/>
          <w:marBottom w:val="0"/>
          <w:divBdr>
            <w:top w:val="none" w:sz="0" w:space="0" w:color="auto"/>
            <w:left w:val="none" w:sz="0" w:space="0" w:color="auto"/>
            <w:bottom w:val="none" w:sz="0" w:space="0" w:color="auto"/>
            <w:right w:val="none" w:sz="0" w:space="0" w:color="auto"/>
          </w:divBdr>
        </w:div>
        <w:div w:id="453060669">
          <w:marLeft w:val="0"/>
          <w:marRight w:val="0"/>
          <w:marTop w:val="0"/>
          <w:marBottom w:val="0"/>
          <w:divBdr>
            <w:top w:val="none" w:sz="0" w:space="0" w:color="auto"/>
            <w:left w:val="none" w:sz="0" w:space="0" w:color="auto"/>
            <w:bottom w:val="none" w:sz="0" w:space="0" w:color="auto"/>
            <w:right w:val="none" w:sz="0" w:space="0" w:color="auto"/>
          </w:divBdr>
        </w:div>
      </w:divsChild>
    </w:div>
    <w:div w:id="1168710972">
      <w:bodyDiv w:val="1"/>
      <w:marLeft w:val="0"/>
      <w:marRight w:val="0"/>
      <w:marTop w:val="0"/>
      <w:marBottom w:val="0"/>
      <w:divBdr>
        <w:top w:val="none" w:sz="0" w:space="0" w:color="auto"/>
        <w:left w:val="none" w:sz="0" w:space="0" w:color="auto"/>
        <w:bottom w:val="none" w:sz="0" w:space="0" w:color="auto"/>
        <w:right w:val="none" w:sz="0" w:space="0" w:color="auto"/>
      </w:divBdr>
      <w:divsChild>
        <w:div w:id="1415669686">
          <w:marLeft w:val="720"/>
          <w:marRight w:val="0"/>
          <w:marTop w:val="0"/>
          <w:marBottom w:val="120"/>
          <w:divBdr>
            <w:top w:val="none" w:sz="0" w:space="0" w:color="auto"/>
            <w:left w:val="none" w:sz="0" w:space="0" w:color="auto"/>
            <w:bottom w:val="none" w:sz="0" w:space="0" w:color="auto"/>
            <w:right w:val="none" w:sz="0" w:space="0" w:color="auto"/>
          </w:divBdr>
        </w:div>
        <w:div w:id="698705251">
          <w:marLeft w:val="720"/>
          <w:marRight w:val="0"/>
          <w:marTop w:val="0"/>
          <w:marBottom w:val="120"/>
          <w:divBdr>
            <w:top w:val="none" w:sz="0" w:space="0" w:color="auto"/>
            <w:left w:val="none" w:sz="0" w:space="0" w:color="auto"/>
            <w:bottom w:val="none" w:sz="0" w:space="0" w:color="auto"/>
            <w:right w:val="none" w:sz="0" w:space="0" w:color="auto"/>
          </w:divBdr>
        </w:div>
        <w:div w:id="1369800075">
          <w:marLeft w:val="720"/>
          <w:marRight w:val="0"/>
          <w:marTop w:val="0"/>
          <w:marBottom w:val="120"/>
          <w:divBdr>
            <w:top w:val="none" w:sz="0" w:space="0" w:color="auto"/>
            <w:left w:val="none" w:sz="0" w:space="0" w:color="auto"/>
            <w:bottom w:val="none" w:sz="0" w:space="0" w:color="auto"/>
            <w:right w:val="none" w:sz="0" w:space="0" w:color="auto"/>
          </w:divBdr>
        </w:div>
        <w:div w:id="1616326536">
          <w:marLeft w:val="720"/>
          <w:marRight w:val="0"/>
          <w:marTop w:val="0"/>
          <w:marBottom w:val="120"/>
          <w:divBdr>
            <w:top w:val="none" w:sz="0" w:space="0" w:color="auto"/>
            <w:left w:val="none" w:sz="0" w:space="0" w:color="auto"/>
            <w:bottom w:val="none" w:sz="0" w:space="0" w:color="auto"/>
            <w:right w:val="none" w:sz="0" w:space="0" w:color="auto"/>
          </w:divBdr>
        </w:div>
        <w:div w:id="365301908">
          <w:marLeft w:val="720"/>
          <w:marRight w:val="0"/>
          <w:marTop w:val="0"/>
          <w:marBottom w:val="120"/>
          <w:divBdr>
            <w:top w:val="none" w:sz="0" w:space="0" w:color="auto"/>
            <w:left w:val="none" w:sz="0" w:space="0" w:color="auto"/>
            <w:bottom w:val="none" w:sz="0" w:space="0" w:color="auto"/>
            <w:right w:val="none" w:sz="0" w:space="0" w:color="auto"/>
          </w:divBdr>
        </w:div>
        <w:div w:id="1015575010">
          <w:marLeft w:val="720"/>
          <w:marRight w:val="0"/>
          <w:marTop w:val="0"/>
          <w:marBottom w:val="120"/>
          <w:divBdr>
            <w:top w:val="none" w:sz="0" w:space="0" w:color="auto"/>
            <w:left w:val="none" w:sz="0" w:space="0" w:color="auto"/>
            <w:bottom w:val="none" w:sz="0" w:space="0" w:color="auto"/>
            <w:right w:val="none" w:sz="0" w:space="0" w:color="auto"/>
          </w:divBdr>
        </w:div>
        <w:div w:id="639775181">
          <w:marLeft w:val="720"/>
          <w:marRight w:val="0"/>
          <w:marTop w:val="0"/>
          <w:marBottom w:val="120"/>
          <w:divBdr>
            <w:top w:val="none" w:sz="0" w:space="0" w:color="auto"/>
            <w:left w:val="none" w:sz="0" w:space="0" w:color="auto"/>
            <w:bottom w:val="none" w:sz="0" w:space="0" w:color="auto"/>
            <w:right w:val="none" w:sz="0" w:space="0" w:color="auto"/>
          </w:divBdr>
        </w:div>
        <w:div w:id="870265551">
          <w:marLeft w:val="720"/>
          <w:marRight w:val="0"/>
          <w:marTop w:val="0"/>
          <w:marBottom w:val="120"/>
          <w:divBdr>
            <w:top w:val="none" w:sz="0" w:space="0" w:color="auto"/>
            <w:left w:val="none" w:sz="0" w:space="0" w:color="auto"/>
            <w:bottom w:val="none" w:sz="0" w:space="0" w:color="auto"/>
            <w:right w:val="none" w:sz="0" w:space="0" w:color="auto"/>
          </w:divBdr>
        </w:div>
      </w:divsChild>
    </w:div>
    <w:div w:id="1224025712">
      <w:bodyDiv w:val="1"/>
      <w:marLeft w:val="0"/>
      <w:marRight w:val="0"/>
      <w:marTop w:val="0"/>
      <w:marBottom w:val="0"/>
      <w:divBdr>
        <w:top w:val="none" w:sz="0" w:space="0" w:color="auto"/>
        <w:left w:val="none" w:sz="0" w:space="0" w:color="auto"/>
        <w:bottom w:val="none" w:sz="0" w:space="0" w:color="auto"/>
        <w:right w:val="none" w:sz="0" w:space="0" w:color="auto"/>
      </w:divBdr>
    </w:div>
    <w:div w:id="1318606198">
      <w:bodyDiv w:val="1"/>
      <w:marLeft w:val="0"/>
      <w:marRight w:val="0"/>
      <w:marTop w:val="0"/>
      <w:marBottom w:val="0"/>
      <w:divBdr>
        <w:top w:val="none" w:sz="0" w:space="0" w:color="auto"/>
        <w:left w:val="none" w:sz="0" w:space="0" w:color="auto"/>
        <w:bottom w:val="none" w:sz="0" w:space="0" w:color="auto"/>
        <w:right w:val="none" w:sz="0" w:space="0" w:color="auto"/>
      </w:divBdr>
    </w:div>
    <w:div w:id="1406337576">
      <w:bodyDiv w:val="1"/>
      <w:marLeft w:val="0"/>
      <w:marRight w:val="0"/>
      <w:marTop w:val="0"/>
      <w:marBottom w:val="0"/>
      <w:divBdr>
        <w:top w:val="none" w:sz="0" w:space="0" w:color="auto"/>
        <w:left w:val="none" w:sz="0" w:space="0" w:color="auto"/>
        <w:bottom w:val="none" w:sz="0" w:space="0" w:color="auto"/>
        <w:right w:val="none" w:sz="0" w:space="0" w:color="auto"/>
      </w:divBdr>
    </w:div>
    <w:div w:id="1441682688">
      <w:bodyDiv w:val="1"/>
      <w:marLeft w:val="0"/>
      <w:marRight w:val="0"/>
      <w:marTop w:val="0"/>
      <w:marBottom w:val="0"/>
      <w:divBdr>
        <w:top w:val="none" w:sz="0" w:space="0" w:color="auto"/>
        <w:left w:val="none" w:sz="0" w:space="0" w:color="auto"/>
        <w:bottom w:val="none" w:sz="0" w:space="0" w:color="auto"/>
        <w:right w:val="none" w:sz="0" w:space="0" w:color="auto"/>
      </w:divBdr>
    </w:div>
    <w:div w:id="1460876671">
      <w:bodyDiv w:val="1"/>
      <w:marLeft w:val="0"/>
      <w:marRight w:val="0"/>
      <w:marTop w:val="0"/>
      <w:marBottom w:val="0"/>
      <w:divBdr>
        <w:top w:val="none" w:sz="0" w:space="0" w:color="auto"/>
        <w:left w:val="none" w:sz="0" w:space="0" w:color="auto"/>
        <w:bottom w:val="none" w:sz="0" w:space="0" w:color="auto"/>
        <w:right w:val="none" w:sz="0" w:space="0" w:color="auto"/>
      </w:divBdr>
      <w:divsChild>
        <w:div w:id="734740084">
          <w:marLeft w:val="720"/>
          <w:marRight w:val="0"/>
          <w:marTop w:val="0"/>
          <w:marBottom w:val="120"/>
          <w:divBdr>
            <w:top w:val="none" w:sz="0" w:space="0" w:color="auto"/>
            <w:left w:val="none" w:sz="0" w:space="0" w:color="auto"/>
            <w:bottom w:val="none" w:sz="0" w:space="0" w:color="auto"/>
            <w:right w:val="none" w:sz="0" w:space="0" w:color="auto"/>
          </w:divBdr>
        </w:div>
        <w:div w:id="636179035">
          <w:marLeft w:val="720"/>
          <w:marRight w:val="0"/>
          <w:marTop w:val="0"/>
          <w:marBottom w:val="120"/>
          <w:divBdr>
            <w:top w:val="none" w:sz="0" w:space="0" w:color="auto"/>
            <w:left w:val="none" w:sz="0" w:space="0" w:color="auto"/>
            <w:bottom w:val="none" w:sz="0" w:space="0" w:color="auto"/>
            <w:right w:val="none" w:sz="0" w:space="0" w:color="auto"/>
          </w:divBdr>
        </w:div>
        <w:div w:id="636227667">
          <w:marLeft w:val="720"/>
          <w:marRight w:val="0"/>
          <w:marTop w:val="0"/>
          <w:marBottom w:val="120"/>
          <w:divBdr>
            <w:top w:val="none" w:sz="0" w:space="0" w:color="auto"/>
            <w:left w:val="none" w:sz="0" w:space="0" w:color="auto"/>
            <w:bottom w:val="none" w:sz="0" w:space="0" w:color="auto"/>
            <w:right w:val="none" w:sz="0" w:space="0" w:color="auto"/>
          </w:divBdr>
        </w:div>
        <w:div w:id="232198431">
          <w:marLeft w:val="720"/>
          <w:marRight w:val="0"/>
          <w:marTop w:val="0"/>
          <w:marBottom w:val="120"/>
          <w:divBdr>
            <w:top w:val="none" w:sz="0" w:space="0" w:color="auto"/>
            <w:left w:val="none" w:sz="0" w:space="0" w:color="auto"/>
            <w:bottom w:val="none" w:sz="0" w:space="0" w:color="auto"/>
            <w:right w:val="none" w:sz="0" w:space="0" w:color="auto"/>
          </w:divBdr>
        </w:div>
        <w:div w:id="1620644156">
          <w:marLeft w:val="720"/>
          <w:marRight w:val="0"/>
          <w:marTop w:val="0"/>
          <w:marBottom w:val="120"/>
          <w:divBdr>
            <w:top w:val="none" w:sz="0" w:space="0" w:color="auto"/>
            <w:left w:val="none" w:sz="0" w:space="0" w:color="auto"/>
            <w:bottom w:val="none" w:sz="0" w:space="0" w:color="auto"/>
            <w:right w:val="none" w:sz="0" w:space="0" w:color="auto"/>
          </w:divBdr>
        </w:div>
        <w:div w:id="1967882123">
          <w:marLeft w:val="720"/>
          <w:marRight w:val="0"/>
          <w:marTop w:val="0"/>
          <w:marBottom w:val="120"/>
          <w:divBdr>
            <w:top w:val="none" w:sz="0" w:space="0" w:color="auto"/>
            <w:left w:val="none" w:sz="0" w:space="0" w:color="auto"/>
            <w:bottom w:val="none" w:sz="0" w:space="0" w:color="auto"/>
            <w:right w:val="none" w:sz="0" w:space="0" w:color="auto"/>
          </w:divBdr>
        </w:div>
        <w:div w:id="1375302977">
          <w:marLeft w:val="720"/>
          <w:marRight w:val="0"/>
          <w:marTop w:val="0"/>
          <w:marBottom w:val="120"/>
          <w:divBdr>
            <w:top w:val="none" w:sz="0" w:space="0" w:color="auto"/>
            <w:left w:val="none" w:sz="0" w:space="0" w:color="auto"/>
            <w:bottom w:val="none" w:sz="0" w:space="0" w:color="auto"/>
            <w:right w:val="none" w:sz="0" w:space="0" w:color="auto"/>
          </w:divBdr>
        </w:div>
      </w:divsChild>
    </w:div>
    <w:div w:id="1522011117">
      <w:bodyDiv w:val="1"/>
      <w:marLeft w:val="0"/>
      <w:marRight w:val="0"/>
      <w:marTop w:val="0"/>
      <w:marBottom w:val="0"/>
      <w:divBdr>
        <w:top w:val="none" w:sz="0" w:space="0" w:color="auto"/>
        <w:left w:val="none" w:sz="0" w:space="0" w:color="auto"/>
        <w:bottom w:val="none" w:sz="0" w:space="0" w:color="auto"/>
        <w:right w:val="none" w:sz="0" w:space="0" w:color="auto"/>
      </w:divBdr>
    </w:div>
    <w:div w:id="1523280191">
      <w:bodyDiv w:val="1"/>
      <w:marLeft w:val="0"/>
      <w:marRight w:val="0"/>
      <w:marTop w:val="0"/>
      <w:marBottom w:val="0"/>
      <w:divBdr>
        <w:top w:val="none" w:sz="0" w:space="0" w:color="auto"/>
        <w:left w:val="none" w:sz="0" w:space="0" w:color="auto"/>
        <w:bottom w:val="none" w:sz="0" w:space="0" w:color="auto"/>
        <w:right w:val="none" w:sz="0" w:space="0" w:color="auto"/>
      </w:divBdr>
    </w:div>
    <w:div w:id="1555193064">
      <w:bodyDiv w:val="1"/>
      <w:marLeft w:val="0"/>
      <w:marRight w:val="0"/>
      <w:marTop w:val="0"/>
      <w:marBottom w:val="0"/>
      <w:divBdr>
        <w:top w:val="none" w:sz="0" w:space="0" w:color="auto"/>
        <w:left w:val="none" w:sz="0" w:space="0" w:color="auto"/>
        <w:bottom w:val="none" w:sz="0" w:space="0" w:color="auto"/>
        <w:right w:val="none" w:sz="0" w:space="0" w:color="auto"/>
      </w:divBdr>
    </w:div>
    <w:div w:id="1611276945">
      <w:bodyDiv w:val="1"/>
      <w:marLeft w:val="0"/>
      <w:marRight w:val="0"/>
      <w:marTop w:val="0"/>
      <w:marBottom w:val="0"/>
      <w:divBdr>
        <w:top w:val="none" w:sz="0" w:space="0" w:color="auto"/>
        <w:left w:val="none" w:sz="0" w:space="0" w:color="auto"/>
        <w:bottom w:val="none" w:sz="0" w:space="0" w:color="auto"/>
        <w:right w:val="none" w:sz="0" w:space="0" w:color="auto"/>
      </w:divBdr>
      <w:divsChild>
        <w:div w:id="687366750">
          <w:marLeft w:val="720"/>
          <w:marRight w:val="0"/>
          <w:marTop w:val="120"/>
          <w:marBottom w:val="0"/>
          <w:divBdr>
            <w:top w:val="none" w:sz="0" w:space="0" w:color="auto"/>
            <w:left w:val="none" w:sz="0" w:space="0" w:color="auto"/>
            <w:bottom w:val="none" w:sz="0" w:space="0" w:color="auto"/>
            <w:right w:val="none" w:sz="0" w:space="0" w:color="auto"/>
          </w:divBdr>
        </w:div>
        <w:div w:id="1146240295">
          <w:marLeft w:val="720"/>
          <w:marRight w:val="0"/>
          <w:marTop w:val="120"/>
          <w:marBottom w:val="0"/>
          <w:divBdr>
            <w:top w:val="none" w:sz="0" w:space="0" w:color="auto"/>
            <w:left w:val="none" w:sz="0" w:space="0" w:color="auto"/>
            <w:bottom w:val="none" w:sz="0" w:space="0" w:color="auto"/>
            <w:right w:val="none" w:sz="0" w:space="0" w:color="auto"/>
          </w:divBdr>
        </w:div>
        <w:div w:id="996417437">
          <w:marLeft w:val="720"/>
          <w:marRight w:val="0"/>
          <w:marTop w:val="120"/>
          <w:marBottom w:val="0"/>
          <w:divBdr>
            <w:top w:val="none" w:sz="0" w:space="0" w:color="auto"/>
            <w:left w:val="none" w:sz="0" w:space="0" w:color="auto"/>
            <w:bottom w:val="none" w:sz="0" w:space="0" w:color="auto"/>
            <w:right w:val="none" w:sz="0" w:space="0" w:color="auto"/>
          </w:divBdr>
        </w:div>
        <w:div w:id="1720397276">
          <w:marLeft w:val="720"/>
          <w:marRight w:val="0"/>
          <w:marTop w:val="120"/>
          <w:marBottom w:val="0"/>
          <w:divBdr>
            <w:top w:val="none" w:sz="0" w:space="0" w:color="auto"/>
            <w:left w:val="none" w:sz="0" w:space="0" w:color="auto"/>
            <w:bottom w:val="none" w:sz="0" w:space="0" w:color="auto"/>
            <w:right w:val="none" w:sz="0" w:space="0" w:color="auto"/>
          </w:divBdr>
        </w:div>
      </w:divsChild>
    </w:div>
    <w:div w:id="1627815004">
      <w:bodyDiv w:val="1"/>
      <w:marLeft w:val="0"/>
      <w:marRight w:val="0"/>
      <w:marTop w:val="0"/>
      <w:marBottom w:val="0"/>
      <w:divBdr>
        <w:top w:val="none" w:sz="0" w:space="0" w:color="auto"/>
        <w:left w:val="none" w:sz="0" w:space="0" w:color="auto"/>
        <w:bottom w:val="none" w:sz="0" w:space="0" w:color="auto"/>
        <w:right w:val="none" w:sz="0" w:space="0" w:color="auto"/>
      </w:divBdr>
    </w:div>
    <w:div w:id="1700428897">
      <w:bodyDiv w:val="1"/>
      <w:marLeft w:val="0"/>
      <w:marRight w:val="0"/>
      <w:marTop w:val="0"/>
      <w:marBottom w:val="0"/>
      <w:divBdr>
        <w:top w:val="none" w:sz="0" w:space="0" w:color="auto"/>
        <w:left w:val="none" w:sz="0" w:space="0" w:color="auto"/>
        <w:bottom w:val="none" w:sz="0" w:space="0" w:color="auto"/>
        <w:right w:val="none" w:sz="0" w:space="0" w:color="auto"/>
      </w:divBdr>
    </w:div>
    <w:div w:id="1724525778">
      <w:bodyDiv w:val="1"/>
      <w:marLeft w:val="0"/>
      <w:marRight w:val="0"/>
      <w:marTop w:val="0"/>
      <w:marBottom w:val="0"/>
      <w:divBdr>
        <w:top w:val="none" w:sz="0" w:space="0" w:color="auto"/>
        <w:left w:val="none" w:sz="0" w:space="0" w:color="auto"/>
        <w:bottom w:val="none" w:sz="0" w:space="0" w:color="auto"/>
        <w:right w:val="none" w:sz="0" w:space="0" w:color="auto"/>
      </w:divBdr>
    </w:div>
    <w:div w:id="1789346965">
      <w:bodyDiv w:val="1"/>
      <w:marLeft w:val="0"/>
      <w:marRight w:val="0"/>
      <w:marTop w:val="0"/>
      <w:marBottom w:val="0"/>
      <w:divBdr>
        <w:top w:val="none" w:sz="0" w:space="0" w:color="auto"/>
        <w:left w:val="none" w:sz="0" w:space="0" w:color="auto"/>
        <w:bottom w:val="none" w:sz="0" w:space="0" w:color="auto"/>
        <w:right w:val="none" w:sz="0" w:space="0" w:color="auto"/>
      </w:divBdr>
    </w:div>
    <w:div w:id="1792243146">
      <w:bodyDiv w:val="1"/>
      <w:marLeft w:val="0"/>
      <w:marRight w:val="0"/>
      <w:marTop w:val="0"/>
      <w:marBottom w:val="0"/>
      <w:divBdr>
        <w:top w:val="none" w:sz="0" w:space="0" w:color="auto"/>
        <w:left w:val="none" w:sz="0" w:space="0" w:color="auto"/>
        <w:bottom w:val="none" w:sz="0" w:space="0" w:color="auto"/>
        <w:right w:val="none" w:sz="0" w:space="0" w:color="auto"/>
      </w:divBdr>
    </w:div>
    <w:div w:id="1872036402">
      <w:bodyDiv w:val="1"/>
      <w:marLeft w:val="0"/>
      <w:marRight w:val="0"/>
      <w:marTop w:val="0"/>
      <w:marBottom w:val="0"/>
      <w:divBdr>
        <w:top w:val="none" w:sz="0" w:space="0" w:color="auto"/>
        <w:left w:val="none" w:sz="0" w:space="0" w:color="auto"/>
        <w:bottom w:val="none" w:sz="0" w:space="0" w:color="auto"/>
        <w:right w:val="none" w:sz="0" w:space="0" w:color="auto"/>
      </w:divBdr>
    </w:div>
    <w:div w:id="1892575327">
      <w:bodyDiv w:val="1"/>
      <w:marLeft w:val="0"/>
      <w:marRight w:val="0"/>
      <w:marTop w:val="0"/>
      <w:marBottom w:val="0"/>
      <w:divBdr>
        <w:top w:val="none" w:sz="0" w:space="0" w:color="auto"/>
        <w:left w:val="none" w:sz="0" w:space="0" w:color="auto"/>
        <w:bottom w:val="none" w:sz="0" w:space="0" w:color="auto"/>
        <w:right w:val="none" w:sz="0" w:space="0" w:color="auto"/>
      </w:divBdr>
    </w:div>
    <w:div w:id="1928731124">
      <w:bodyDiv w:val="1"/>
      <w:marLeft w:val="0"/>
      <w:marRight w:val="0"/>
      <w:marTop w:val="0"/>
      <w:marBottom w:val="0"/>
      <w:divBdr>
        <w:top w:val="none" w:sz="0" w:space="0" w:color="auto"/>
        <w:left w:val="none" w:sz="0" w:space="0" w:color="auto"/>
        <w:bottom w:val="none" w:sz="0" w:space="0" w:color="auto"/>
        <w:right w:val="none" w:sz="0" w:space="0" w:color="auto"/>
      </w:divBdr>
    </w:div>
    <w:div w:id="1997951644">
      <w:bodyDiv w:val="1"/>
      <w:marLeft w:val="0"/>
      <w:marRight w:val="0"/>
      <w:marTop w:val="0"/>
      <w:marBottom w:val="0"/>
      <w:divBdr>
        <w:top w:val="none" w:sz="0" w:space="0" w:color="auto"/>
        <w:left w:val="none" w:sz="0" w:space="0" w:color="auto"/>
        <w:bottom w:val="none" w:sz="0" w:space="0" w:color="auto"/>
        <w:right w:val="none" w:sz="0" w:space="0" w:color="auto"/>
      </w:divBdr>
    </w:div>
    <w:div w:id="2144535342">
      <w:bodyDiv w:val="1"/>
      <w:marLeft w:val="0"/>
      <w:marRight w:val="0"/>
      <w:marTop w:val="0"/>
      <w:marBottom w:val="0"/>
      <w:divBdr>
        <w:top w:val="none" w:sz="0" w:space="0" w:color="auto"/>
        <w:left w:val="none" w:sz="0" w:space="0" w:color="auto"/>
        <w:bottom w:val="none" w:sz="0" w:space="0" w:color="auto"/>
        <w:right w:val="none" w:sz="0" w:space="0" w:color="auto"/>
      </w:divBdr>
    </w:div>
    <w:div w:id="214669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minfin.gov.ru/" TargetMode="External"/><Relationship Id="rId18" Type="http://schemas.openxmlformats.org/officeDocument/2006/relationships/hyperlink" Target="http://ebs.prospekt.org/books"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arch.ebscohost.com" TargetMode="External"/><Relationship Id="rId7" Type="http://schemas.openxmlformats.org/officeDocument/2006/relationships/endnotes" Target="endnotes.xml"/><Relationship Id="rId12" Type="http://schemas.openxmlformats.org/officeDocument/2006/relationships/hyperlink" Target="https://economy.gov.ru/" TargetMode="External"/><Relationship Id="rId17" Type="http://schemas.openxmlformats.org/officeDocument/2006/relationships/hyperlink" Target="http://elib.fa.ru/" TargetMode="External"/><Relationship Id="rId25"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www.consultant.ru" TargetMode="External"/><Relationship Id="rId20" Type="http://schemas.openxmlformats.org/officeDocument/2006/relationships/hyperlink" Target="https://spark-interfax.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bc.ru/" TargetMode="External"/><Relationship Id="rId24" Type="http://schemas.openxmlformats.org/officeDocument/2006/relationships/hyperlink" Target="https://www.oecd-ilibrary.org/" TargetMode="External"/><Relationship Id="rId5" Type="http://schemas.openxmlformats.org/officeDocument/2006/relationships/webSettings" Target="webSettings.xml"/><Relationship Id="rId15" Type="http://schemas.openxmlformats.org/officeDocument/2006/relationships/hyperlink" Target="https://raexpert.ru/" TargetMode="External"/><Relationship Id="rId23" Type="http://schemas.openxmlformats.org/officeDocument/2006/relationships/hyperlink" Target="http://www.sciencedirect.com" TargetMode="External"/><Relationship Id="rId10" Type="http://schemas.openxmlformats.org/officeDocument/2006/relationships/hyperlink" Target="https://www.cbr.ru/" TargetMode="External"/><Relationship Id="rId19" Type="http://schemas.openxmlformats.org/officeDocument/2006/relationships/hyperlink" Target="http://lib.alpinadigital.ru/" TargetMode="External"/><Relationship Id="rId4" Type="http://schemas.openxmlformats.org/officeDocument/2006/relationships/settings" Target="settings.xml"/><Relationship Id="rId9" Type="http://schemas.openxmlformats.org/officeDocument/2006/relationships/hyperlink" Target="https://urait.ru/bcode/531438" TargetMode="External"/><Relationship Id="rId14" Type="http://schemas.openxmlformats.org/officeDocument/2006/relationships/hyperlink" Target="http://www.gks.ru/" TargetMode="External"/><Relationship Id="rId22" Type="http://schemas.openxmlformats.org/officeDocument/2006/relationships/hyperlink" Target="http://link.springer.co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A7871-13C1-40A4-8289-032A16363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29</Pages>
  <Words>7181</Words>
  <Characters>40932</Characters>
  <Application>Microsoft Office Word</Application>
  <DocSecurity>0</DocSecurity>
  <Lines>341</Lines>
  <Paragraphs>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 высшего образования</vt:lpstr>
      <vt:lpstr>Федеральное государственное образовательное бюджетное учреждение высшего образования</vt:lpstr>
    </vt:vector>
  </TitlesOfParts>
  <Company>SPecialiST RePack</Company>
  <LinksUpToDate>false</LinksUpToDate>
  <CharactersWithSpaces>48017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creator>Поступинский Иван</dc:creator>
  <cp:lastModifiedBy>Иванова Карина Николаевна</cp:lastModifiedBy>
  <cp:revision>14</cp:revision>
  <cp:lastPrinted>2022-08-24T10:29:00Z</cp:lastPrinted>
  <dcterms:created xsi:type="dcterms:W3CDTF">2023-09-08T07:44:00Z</dcterms:created>
  <dcterms:modified xsi:type="dcterms:W3CDTF">2023-10-31T13:37:00Z</dcterms:modified>
</cp:coreProperties>
</file>